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913" w:rsidRPr="003A045A" w:rsidRDefault="003A045A" w:rsidP="008177DE">
      <w:pPr>
        <w:rPr>
          <w:rFonts w:asciiTheme="minorEastAsia" w:hAnsiTheme="minorEastAsia"/>
          <w:sz w:val="24"/>
          <w:szCs w:val="24"/>
        </w:rPr>
      </w:pPr>
      <w:r w:rsidRPr="003A045A">
        <w:rPr>
          <w:rFonts w:asciiTheme="minorEastAsia" w:hAnsiTheme="minorEastAsia" w:hint="eastAsia"/>
          <w:sz w:val="24"/>
          <w:szCs w:val="24"/>
        </w:rPr>
        <w:t>（別紙）</w:t>
      </w:r>
    </w:p>
    <w:p w:rsidR="00392D83" w:rsidRPr="003A045A" w:rsidRDefault="00392D83" w:rsidP="008177DE">
      <w:pPr>
        <w:rPr>
          <w:rFonts w:asciiTheme="minorEastAsia" w:hAnsiTheme="minorEastAsia"/>
          <w:sz w:val="24"/>
          <w:szCs w:val="24"/>
        </w:rPr>
      </w:pPr>
    </w:p>
    <w:p w:rsidR="008177DE" w:rsidRPr="003A045A" w:rsidRDefault="008177DE" w:rsidP="003A045A">
      <w:pPr>
        <w:jc w:val="center"/>
        <w:rPr>
          <w:rFonts w:ascii="ＭＳ ゴシック" w:eastAsia="ＭＳ ゴシック" w:hAnsi="ＭＳ ゴシック"/>
          <w:sz w:val="24"/>
          <w:szCs w:val="24"/>
        </w:rPr>
      </w:pPr>
      <w:r w:rsidRPr="003A045A">
        <w:rPr>
          <w:rFonts w:ascii="ＭＳ ゴシック" w:eastAsia="ＭＳ ゴシック" w:hAnsi="ＭＳ ゴシック" w:hint="eastAsia"/>
          <w:sz w:val="24"/>
          <w:szCs w:val="24"/>
        </w:rPr>
        <w:t>傍聴される方への留意事項</w:t>
      </w:r>
    </w:p>
    <w:p w:rsidR="008177DE" w:rsidRPr="003A045A" w:rsidRDefault="008177DE" w:rsidP="008177DE">
      <w:pPr>
        <w:rPr>
          <w:rFonts w:ascii="ＭＳ ゴシック" w:eastAsia="ＭＳ ゴシック" w:hAnsi="ＭＳ ゴシック"/>
          <w:sz w:val="24"/>
          <w:szCs w:val="24"/>
        </w:rPr>
      </w:pPr>
    </w:p>
    <w:p w:rsidR="008177DE" w:rsidRPr="003A045A" w:rsidRDefault="008177DE" w:rsidP="008177DE">
      <w:pPr>
        <w:rPr>
          <w:rFonts w:asciiTheme="minorEastAsia" w:hAnsiTheme="minorEastAsia"/>
          <w:sz w:val="23"/>
          <w:szCs w:val="23"/>
        </w:rPr>
      </w:pPr>
      <w:r w:rsidRPr="003A045A">
        <w:rPr>
          <w:rFonts w:asciiTheme="minorEastAsia" w:hAnsiTheme="minorEastAsia" w:hint="eastAsia"/>
          <w:sz w:val="23"/>
          <w:szCs w:val="23"/>
        </w:rPr>
        <w:t>１　次の場合は、傍聴できません。</w:t>
      </w:r>
    </w:p>
    <w:p w:rsidR="008177DE" w:rsidRPr="003A045A" w:rsidRDefault="008177DE" w:rsidP="00BF2EDD">
      <w:pPr>
        <w:ind w:leftChars="100" w:left="670" w:hangingChars="200" w:hanging="460"/>
        <w:rPr>
          <w:rFonts w:asciiTheme="minorEastAsia" w:hAnsiTheme="minorEastAsia"/>
          <w:snapToGrid w:val="0"/>
          <w:sz w:val="23"/>
          <w:szCs w:val="23"/>
        </w:rPr>
      </w:pPr>
      <w:r w:rsidRPr="003A045A">
        <w:rPr>
          <w:rFonts w:asciiTheme="minorEastAsia" w:hAnsiTheme="minorEastAsia" w:hint="eastAsia"/>
          <w:sz w:val="23"/>
          <w:szCs w:val="23"/>
        </w:rPr>
        <w:t>（１）</w:t>
      </w:r>
      <w:r w:rsidRPr="003A045A">
        <w:rPr>
          <w:rFonts w:asciiTheme="minorEastAsia" w:hAnsiTheme="minorEastAsia" w:hint="eastAsia"/>
          <w:snapToGrid w:val="0"/>
          <w:sz w:val="23"/>
          <w:szCs w:val="23"/>
        </w:rPr>
        <w:t>銃器、棒その他人に危害を加え、又は迷惑を及ぼすおそれのある物品を携帯している場合</w:t>
      </w:r>
    </w:p>
    <w:p w:rsidR="008177DE" w:rsidRPr="003A045A" w:rsidRDefault="008177DE" w:rsidP="00BF2EDD">
      <w:pPr>
        <w:ind w:leftChars="100" w:left="670" w:hangingChars="200" w:hanging="460"/>
        <w:rPr>
          <w:rFonts w:asciiTheme="minorEastAsia" w:hAnsiTheme="minorEastAsia"/>
          <w:snapToGrid w:val="0"/>
          <w:sz w:val="23"/>
          <w:szCs w:val="23"/>
        </w:rPr>
      </w:pPr>
      <w:r w:rsidRPr="003A045A">
        <w:rPr>
          <w:rFonts w:asciiTheme="minorEastAsia" w:hAnsiTheme="minorEastAsia" w:hint="eastAsia"/>
          <w:snapToGrid w:val="0"/>
          <w:sz w:val="23"/>
          <w:szCs w:val="23"/>
        </w:rPr>
        <w:t>（２）録音機、写真機、映写機の類を使用を目的として携帯している場合（なお、事前の申出により議長の許可を得た場合は除きます。）</w:t>
      </w:r>
    </w:p>
    <w:p w:rsidR="008177DE" w:rsidRPr="003A045A" w:rsidRDefault="008177DE" w:rsidP="00BF2EDD">
      <w:pPr>
        <w:ind w:leftChars="100" w:left="670" w:hangingChars="200" w:hanging="460"/>
        <w:rPr>
          <w:rFonts w:asciiTheme="minorEastAsia" w:hAnsiTheme="minorEastAsia"/>
          <w:snapToGrid w:val="0"/>
          <w:sz w:val="23"/>
          <w:szCs w:val="23"/>
        </w:rPr>
      </w:pPr>
      <w:r w:rsidRPr="003A045A">
        <w:rPr>
          <w:rFonts w:asciiTheme="minorEastAsia" w:hAnsiTheme="minorEastAsia" w:hint="eastAsia"/>
          <w:snapToGrid w:val="0"/>
          <w:sz w:val="23"/>
          <w:szCs w:val="23"/>
        </w:rPr>
        <w:t>（３）楽器、拡声器その他音を出すための道具等で会議の進行を妨害するおそれのあるものを携帯している場合</w:t>
      </w:r>
    </w:p>
    <w:p w:rsidR="008177DE" w:rsidRPr="003A045A" w:rsidRDefault="003A045A" w:rsidP="003A045A">
      <w:pPr>
        <w:ind w:firstLineChars="100" w:firstLine="230"/>
        <w:rPr>
          <w:rFonts w:asciiTheme="minorEastAsia" w:hAnsiTheme="minorEastAsia"/>
          <w:snapToGrid w:val="0"/>
          <w:sz w:val="23"/>
          <w:szCs w:val="23"/>
        </w:rPr>
      </w:pPr>
      <w:r w:rsidRPr="003A045A">
        <w:rPr>
          <w:rFonts w:asciiTheme="minorEastAsia" w:hAnsiTheme="minorEastAsia" w:hint="eastAsia"/>
          <w:snapToGrid w:val="0"/>
          <w:sz w:val="23"/>
          <w:szCs w:val="23"/>
        </w:rPr>
        <w:t>（４）</w:t>
      </w:r>
      <w:r w:rsidR="008177DE" w:rsidRPr="003A045A">
        <w:rPr>
          <w:rFonts w:asciiTheme="minorEastAsia" w:hAnsiTheme="minorEastAsia" w:hint="eastAsia"/>
          <w:snapToGrid w:val="0"/>
          <w:sz w:val="23"/>
          <w:szCs w:val="23"/>
        </w:rPr>
        <w:t>酒気を帯びていると認められる場合</w:t>
      </w:r>
    </w:p>
    <w:p w:rsidR="00565D3B" w:rsidRDefault="008177DE" w:rsidP="00565D3B">
      <w:pPr>
        <w:ind w:firstLineChars="100" w:firstLine="230"/>
        <w:rPr>
          <w:rFonts w:asciiTheme="minorEastAsia" w:hAnsiTheme="minorEastAsia"/>
          <w:snapToGrid w:val="0"/>
          <w:sz w:val="23"/>
          <w:szCs w:val="23"/>
        </w:rPr>
      </w:pPr>
      <w:r w:rsidRPr="003A045A">
        <w:rPr>
          <w:rFonts w:asciiTheme="minorEastAsia" w:hAnsiTheme="minorEastAsia" w:hint="eastAsia"/>
          <w:snapToGrid w:val="0"/>
          <w:sz w:val="23"/>
          <w:szCs w:val="23"/>
        </w:rPr>
        <w:t>（５）異様な服装をしている場合</w:t>
      </w:r>
    </w:p>
    <w:p w:rsidR="008177DE" w:rsidRPr="003A045A" w:rsidRDefault="008177DE" w:rsidP="00565D3B">
      <w:pPr>
        <w:ind w:firstLineChars="100" w:firstLine="230"/>
        <w:rPr>
          <w:rFonts w:asciiTheme="minorEastAsia" w:hAnsiTheme="minorEastAsia"/>
          <w:snapToGrid w:val="0"/>
          <w:sz w:val="23"/>
          <w:szCs w:val="23"/>
        </w:rPr>
      </w:pPr>
      <w:r w:rsidRPr="003A045A">
        <w:rPr>
          <w:rFonts w:asciiTheme="minorEastAsia" w:hAnsiTheme="minorEastAsia" w:hint="eastAsia"/>
          <w:snapToGrid w:val="0"/>
          <w:sz w:val="23"/>
          <w:szCs w:val="23"/>
        </w:rPr>
        <w:t>（６）その他議事を妨害することを疑うに足りる顕著な事情が認められる場合</w:t>
      </w:r>
    </w:p>
    <w:p w:rsidR="008177DE" w:rsidRPr="003A045A" w:rsidRDefault="008177DE" w:rsidP="008177DE">
      <w:pPr>
        <w:ind w:leftChars="100" w:left="210"/>
        <w:rPr>
          <w:rFonts w:asciiTheme="minorEastAsia" w:hAnsiTheme="minorEastAsia"/>
          <w:snapToGrid w:val="0"/>
          <w:sz w:val="23"/>
          <w:szCs w:val="23"/>
        </w:rPr>
      </w:pPr>
    </w:p>
    <w:p w:rsidR="008177DE" w:rsidRPr="003A045A" w:rsidRDefault="008177DE" w:rsidP="00A4276A">
      <w:pPr>
        <w:ind w:left="230" w:hangingChars="100" w:hanging="230"/>
        <w:rPr>
          <w:rFonts w:asciiTheme="minorEastAsia" w:hAnsiTheme="minorEastAsia"/>
          <w:sz w:val="23"/>
          <w:szCs w:val="23"/>
        </w:rPr>
      </w:pPr>
      <w:r w:rsidRPr="003A045A">
        <w:rPr>
          <w:rFonts w:asciiTheme="minorEastAsia" w:hAnsiTheme="minorEastAsia" w:hint="eastAsia"/>
          <w:sz w:val="23"/>
          <w:szCs w:val="23"/>
        </w:rPr>
        <w:t>２　傍聴にあたっては、会議の妨げとならないよう静かにしてください。また、次</w:t>
      </w:r>
      <w:r w:rsidR="00B134EE">
        <w:rPr>
          <w:rFonts w:asciiTheme="minorEastAsia" w:hAnsiTheme="minorEastAsia" w:hint="eastAsia"/>
          <w:sz w:val="23"/>
          <w:szCs w:val="23"/>
        </w:rPr>
        <w:t>のことを遵守するとともに、議長・職員</w:t>
      </w:r>
      <w:r w:rsidRPr="003A045A">
        <w:rPr>
          <w:rFonts w:asciiTheme="minorEastAsia" w:hAnsiTheme="minorEastAsia" w:hint="eastAsia"/>
          <w:sz w:val="23"/>
          <w:szCs w:val="23"/>
        </w:rPr>
        <w:t>の指示には必ず従ってください。</w:t>
      </w:r>
    </w:p>
    <w:p w:rsidR="008177DE" w:rsidRPr="003A045A" w:rsidRDefault="008177DE" w:rsidP="00565D3B">
      <w:pPr>
        <w:ind w:leftChars="100" w:left="670" w:hangingChars="200" w:hanging="460"/>
        <w:rPr>
          <w:rFonts w:asciiTheme="minorEastAsia" w:hAnsiTheme="minorEastAsia"/>
          <w:snapToGrid w:val="0"/>
          <w:sz w:val="23"/>
          <w:szCs w:val="23"/>
        </w:rPr>
      </w:pPr>
      <w:r w:rsidRPr="003A045A">
        <w:rPr>
          <w:rFonts w:asciiTheme="minorEastAsia" w:hAnsiTheme="minorEastAsia" w:hint="eastAsia"/>
          <w:sz w:val="23"/>
          <w:szCs w:val="23"/>
        </w:rPr>
        <w:t>（１）</w:t>
      </w:r>
      <w:r w:rsidRPr="003A045A">
        <w:rPr>
          <w:rFonts w:asciiTheme="minorEastAsia" w:hAnsiTheme="minorEastAsia" w:hint="eastAsia"/>
          <w:snapToGrid w:val="0"/>
          <w:sz w:val="23"/>
          <w:szCs w:val="23"/>
        </w:rPr>
        <w:t>会議での</w:t>
      </w:r>
      <w:r w:rsidR="003A045A">
        <w:rPr>
          <w:rFonts w:asciiTheme="minorEastAsia" w:hAnsiTheme="minorEastAsia" w:hint="eastAsia"/>
          <w:snapToGrid w:val="0"/>
          <w:sz w:val="23"/>
          <w:szCs w:val="23"/>
        </w:rPr>
        <w:t>発言に対し、拍手その他の方法により公然と可否を表明しないこ</w:t>
      </w:r>
      <w:r w:rsidRPr="003A045A">
        <w:rPr>
          <w:rFonts w:asciiTheme="minorEastAsia" w:hAnsiTheme="minorEastAsia" w:hint="eastAsia"/>
          <w:snapToGrid w:val="0"/>
          <w:sz w:val="23"/>
          <w:szCs w:val="23"/>
        </w:rPr>
        <w:t>と</w:t>
      </w:r>
    </w:p>
    <w:p w:rsidR="008177DE" w:rsidRPr="003A045A" w:rsidRDefault="008177DE" w:rsidP="00FE3F0F">
      <w:pPr>
        <w:ind w:leftChars="100" w:left="210"/>
        <w:rPr>
          <w:rFonts w:asciiTheme="minorEastAsia" w:hAnsiTheme="minorEastAsia"/>
          <w:snapToGrid w:val="0"/>
          <w:sz w:val="23"/>
          <w:szCs w:val="23"/>
        </w:rPr>
      </w:pPr>
      <w:r w:rsidRPr="003A045A">
        <w:rPr>
          <w:rFonts w:asciiTheme="minorEastAsia" w:hAnsiTheme="minorEastAsia" w:hint="eastAsia"/>
          <w:snapToGrid w:val="0"/>
          <w:sz w:val="23"/>
          <w:szCs w:val="23"/>
        </w:rPr>
        <w:t>（２）私語、喚声その他議事の妨げとなる行為をしないこと</w:t>
      </w:r>
    </w:p>
    <w:p w:rsidR="008177DE" w:rsidRPr="003A045A" w:rsidRDefault="008177DE" w:rsidP="00FE3F0F">
      <w:pPr>
        <w:ind w:leftChars="100" w:left="210"/>
        <w:rPr>
          <w:rFonts w:asciiTheme="minorEastAsia" w:hAnsiTheme="minorEastAsia"/>
          <w:snapToGrid w:val="0"/>
          <w:sz w:val="23"/>
          <w:szCs w:val="23"/>
        </w:rPr>
      </w:pPr>
      <w:r w:rsidRPr="003A045A">
        <w:rPr>
          <w:rFonts w:asciiTheme="minorEastAsia" w:hAnsiTheme="minorEastAsia" w:hint="eastAsia"/>
          <w:snapToGrid w:val="0"/>
          <w:sz w:val="23"/>
          <w:szCs w:val="23"/>
        </w:rPr>
        <w:t>（３）示威的行為をしないこと</w:t>
      </w:r>
    </w:p>
    <w:p w:rsidR="00324C0C" w:rsidRDefault="008177DE" w:rsidP="00FE3F0F">
      <w:pPr>
        <w:ind w:leftChars="100" w:left="210"/>
        <w:rPr>
          <w:rFonts w:asciiTheme="minorEastAsia" w:hAnsiTheme="minorEastAsia"/>
          <w:snapToGrid w:val="0"/>
          <w:sz w:val="23"/>
          <w:szCs w:val="23"/>
        </w:rPr>
      </w:pPr>
      <w:r w:rsidRPr="003A045A">
        <w:rPr>
          <w:rFonts w:asciiTheme="minorEastAsia" w:hAnsiTheme="minorEastAsia" w:hint="eastAsia"/>
          <w:snapToGrid w:val="0"/>
          <w:sz w:val="23"/>
          <w:szCs w:val="23"/>
        </w:rPr>
        <w:t>（４）食事又は喫煙をしないこと</w:t>
      </w:r>
    </w:p>
    <w:p w:rsidR="008177DE" w:rsidRPr="003A045A" w:rsidRDefault="008177DE" w:rsidP="00FE3F0F">
      <w:pPr>
        <w:ind w:leftChars="100" w:left="670" w:hangingChars="200" w:hanging="460"/>
        <w:rPr>
          <w:rFonts w:asciiTheme="minorEastAsia" w:hAnsiTheme="minorEastAsia"/>
          <w:snapToGrid w:val="0"/>
          <w:sz w:val="23"/>
          <w:szCs w:val="23"/>
        </w:rPr>
      </w:pPr>
      <w:r w:rsidRPr="003A045A">
        <w:rPr>
          <w:rFonts w:asciiTheme="minorEastAsia" w:hAnsiTheme="minorEastAsia" w:hint="eastAsia"/>
          <w:snapToGrid w:val="0"/>
          <w:sz w:val="23"/>
          <w:szCs w:val="23"/>
        </w:rPr>
        <w:t>（５）会議室において写真撮影、録画又は録音をしないこと（なお、事前に議長の許可を受けた場合は、その許可された範囲で可能です。）</w:t>
      </w:r>
    </w:p>
    <w:p w:rsidR="008177DE" w:rsidRPr="003A045A" w:rsidRDefault="008177DE" w:rsidP="00FE3F0F">
      <w:pPr>
        <w:ind w:leftChars="100" w:left="210"/>
        <w:rPr>
          <w:rFonts w:asciiTheme="minorEastAsia" w:hAnsiTheme="minorEastAsia"/>
          <w:snapToGrid w:val="0"/>
          <w:sz w:val="23"/>
          <w:szCs w:val="23"/>
        </w:rPr>
      </w:pPr>
      <w:r w:rsidRPr="003A045A">
        <w:rPr>
          <w:rFonts w:asciiTheme="minorEastAsia" w:hAnsiTheme="minorEastAsia" w:hint="eastAsia"/>
          <w:snapToGrid w:val="0"/>
          <w:sz w:val="23"/>
          <w:szCs w:val="23"/>
        </w:rPr>
        <w:t>（６）会議室において携帯電話等の無線機を使用しないこと</w:t>
      </w:r>
    </w:p>
    <w:p w:rsidR="008177DE" w:rsidRPr="003A045A" w:rsidRDefault="008177DE" w:rsidP="00FE3F0F">
      <w:pPr>
        <w:ind w:leftChars="100" w:left="210"/>
        <w:rPr>
          <w:rFonts w:asciiTheme="minorEastAsia" w:hAnsiTheme="minorEastAsia"/>
          <w:snapToGrid w:val="0"/>
          <w:sz w:val="23"/>
          <w:szCs w:val="23"/>
        </w:rPr>
      </w:pPr>
      <w:r w:rsidRPr="003A045A">
        <w:rPr>
          <w:rFonts w:asciiTheme="minorEastAsia" w:hAnsiTheme="minorEastAsia" w:hint="eastAsia"/>
          <w:snapToGrid w:val="0"/>
          <w:sz w:val="23"/>
          <w:szCs w:val="23"/>
        </w:rPr>
        <w:t>（７）みだりに傍聴席を離れないこと</w:t>
      </w:r>
    </w:p>
    <w:p w:rsidR="008177DE" w:rsidRPr="003A045A" w:rsidRDefault="008177DE" w:rsidP="00FE3F0F">
      <w:pPr>
        <w:ind w:leftChars="100" w:left="210"/>
        <w:rPr>
          <w:rFonts w:asciiTheme="minorEastAsia" w:hAnsiTheme="minorEastAsia"/>
          <w:snapToGrid w:val="0"/>
          <w:sz w:val="23"/>
          <w:szCs w:val="23"/>
        </w:rPr>
      </w:pPr>
      <w:r w:rsidRPr="003A045A">
        <w:rPr>
          <w:rFonts w:asciiTheme="minorEastAsia" w:hAnsiTheme="minorEastAsia" w:hint="eastAsia"/>
          <w:snapToGrid w:val="0"/>
          <w:sz w:val="23"/>
          <w:szCs w:val="23"/>
        </w:rPr>
        <w:t>（８）その他、会議室の秩序を乱すおそれのある行為をしないこと</w:t>
      </w:r>
    </w:p>
    <w:p w:rsidR="005D7BDC" w:rsidRDefault="005D7BDC">
      <w:pPr>
        <w:rPr>
          <w:sz w:val="23"/>
          <w:szCs w:val="23"/>
        </w:rPr>
      </w:pPr>
      <w:bookmarkStart w:id="0" w:name="_GoBack"/>
      <w:bookmarkEnd w:id="0"/>
    </w:p>
    <w:sectPr w:rsidR="005D7BDC" w:rsidSect="00392D83">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C84" w:rsidRDefault="00F11C84" w:rsidP="00B70106">
      <w:r>
        <w:separator/>
      </w:r>
    </w:p>
  </w:endnote>
  <w:endnote w:type="continuationSeparator" w:id="0">
    <w:p w:rsidR="00F11C84" w:rsidRDefault="00F11C84" w:rsidP="00B70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C84" w:rsidRDefault="00F11C84" w:rsidP="00B70106">
      <w:r>
        <w:separator/>
      </w:r>
    </w:p>
  </w:footnote>
  <w:footnote w:type="continuationSeparator" w:id="0">
    <w:p w:rsidR="00F11C84" w:rsidRDefault="00F11C84" w:rsidP="00B70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EA2"/>
    <w:rsid w:val="000A2EB4"/>
    <w:rsid w:val="00113A29"/>
    <w:rsid w:val="00144845"/>
    <w:rsid w:val="00211848"/>
    <w:rsid w:val="00263690"/>
    <w:rsid w:val="00293B61"/>
    <w:rsid w:val="002D0ABE"/>
    <w:rsid w:val="00324C0C"/>
    <w:rsid w:val="00325F10"/>
    <w:rsid w:val="00392D83"/>
    <w:rsid w:val="003A045A"/>
    <w:rsid w:val="003A5F7E"/>
    <w:rsid w:val="003B5B5D"/>
    <w:rsid w:val="003F06AC"/>
    <w:rsid w:val="004A559C"/>
    <w:rsid w:val="00565D3B"/>
    <w:rsid w:val="005922DE"/>
    <w:rsid w:val="005965C5"/>
    <w:rsid w:val="005D7BDC"/>
    <w:rsid w:val="00622E20"/>
    <w:rsid w:val="006314FE"/>
    <w:rsid w:val="007329AB"/>
    <w:rsid w:val="00744B49"/>
    <w:rsid w:val="00791949"/>
    <w:rsid w:val="007C2AFA"/>
    <w:rsid w:val="008177DE"/>
    <w:rsid w:val="008357BF"/>
    <w:rsid w:val="0084182F"/>
    <w:rsid w:val="00897891"/>
    <w:rsid w:val="00897EA2"/>
    <w:rsid w:val="008B03DD"/>
    <w:rsid w:val="008C72B8"/>
    <w:rsid w:val="009F2E83"/>
    <w:rsid w:val="00A4276A"/>
    <w:rsid w:val="00A52D33"/>
    <w:rsid w:val="00B134EE"/>
    <w:rsid w:val="00B55D32"/>
    <w:rsid w:val="00B70106"/>
    <w:rsid w:val="00BF2EDD"/>
    <w:rsid w:val="00BF769D"/>
    <w:rsid w:val="00DB1913"/>
    <w:rsid w:val="00F11C84"/>
    <w:rsid w:val="00FC4CB1"/>
    <w:rsid w:val="00FE0380"/>
    <w:rsid w:val="00FE3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58004F4-B77C-452F-856D-86DF713F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106"/>
    <w:pPr>
      <w:tabs>
        <w:tab w:val="center" w:pos="4252"/>
        <w:tab w:val="right" w:pos="8504"/>
      </w:tabs>
      <w:snapToGrid w:val="0"/>
    </w:pPr>
  </w:style>
  <w:style w:type="character" w:customStyle="1" w:styleId="a4">
    <w:name w:val="ヘッダー (文字)"/>
    <w:basedOn w:val="a0"/>
    <w:link w:val="a3"/>
    <w:uiPriority w:val="99"/>
    <w:rsid w:val="00B70106"/>
  </w:style>
  <w:style w:type="paragraph" w:styleId="a5">
    <w:name w:val="footer"/>
    <w:basedOn w:val="a"/>
    <w:link w:val="a6"/>
    <w:uiPriority w:val="99"/>
    <w:unhideWhenUsed/>
    <w:rsid w:val="00B70106"/>
    <w:pPr>
      <w:tabs>
        <w:tab w:val="center" w:pos="4252"/>
        <w:tab w:val="right" w:pos="8504"/>
      </w:tabs>
      <w:snapToGrid w:val="0"/>
    </w:pPr>
  </w:style>
  <w:style w:type="character" w:customStyle="1" w:styleId="a6">
    <w:name w:val="フッター (文字)"/>
    <w:basedOn w:val="a0"/>
    <w:link w:val="a5"/>
    <w:uiPriority w:val="99"/>
    <w:rsid w:val="00B70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坂瀬　真紀</cp:lastModifiedBy>
  <cp:revision>38</cp:revision>
  <cp:lastPrinted>2018-07-09T02:39:00Z</cp:lastPrinted>
  <dcterms:created xsi:type="dcterms:W3CDTF">2017-07-06T03:23:00Z</dcterms:created>
  <dcterms:modified xsi:type="dcterms:W3CDTF">2023-07-07T06:26:00Z</dcterms:modified>
</cp:coreProperties>
</file>