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7C811" w14:textId="19724BAB" w:rsidR="00F340EE" w:rsidRPr="001D75E1" w:rsidRDefault="001D75E1" w:rsidP="00F14110">
      <w:pPr>
        <w:spacing w:line="400" w:lineRule="exact"/>
        <w:jc w:val="center"/>
        <w:rPr>
          <w:rFonts w:asciiTheme="majorEastAsia" w:eastAsiaTheme="majorEastAsia" w:hAnsiTheme="majorEastAsia"/>
          <w:sz w:val="28"/>
          <w:szCs w:val="28"/>
        </w:rPr>
      </w:pPr>
      <w:bookmarkStart w:id="0" w:name="_GoBack"/>
      <w:bookmarkEnd w:id="0"/>
      <w:r w:rsidRPr="001D75E1">
        <w:rPr>
          <w:rFonts w:asciiTheme="majorEastAsia" w:eastAsiaTheme="majorEastAsia" w:hAnsiTheme="majorEastAsia" w:hint="eastAsia"/>
          <w:sz w:val="28"/>
          <w:szCs w:val="28"/>
        </w:rPr>
        <w:t>兵庫県</w:t>
      </w:r>
      <w:r w:rsidR="00885451" w:rsidRPr="001D75E1">
        <w:rPr>
          <w:rFonts w:asciiTheme="majorEastAsia" w:eastAsiaTheme="majorEastAsia" w:hAnsiTheme="majorEastAsia" w:hint="eastAsia"/>
          <w:sz w:val="28"/>
          <w:szCs w:val="28"/>
        </w:rPr>
        <w:t>第三者管理協議会</w:t>
      </w:r>
      <w:r w:rsidR="008336EB" w:rsidRPr="001D75E1">
        <w:rPr>
          <w:rFonts w:asciiTheme="majorEastAsia" w:eastAsiaTheme="majorEastAsia" w:hAnsiTheme="majorEastAsia" w:hint="eastAsia"/>
          <w:sz w:val="28"/>
          <w:szCs w:val="28"/>
        </w:rPr>
        <w:t>設置要綱</w:t>
      </w:r>
    </w:p>
    <w:p w14:paraId="7AED97D4" w14:textId="6F7E411B" w:rsidR="00954AF7" w:rsidRPr="001D75E1" w:rsidRDefault="008D4441" w:rsidP="00F14110">
      <w:pPr>
        <w:spacing w:line="240" w:lineRule="exact"/>
        <w:rPr>
          <w:rFonts w:asciiTheme="minorEastAsia" w:hAnsiTheme="minorEastAsia"/>
          <w:sz w:val="24"/>
          <w:szCs w:val="24"/>
        </w:rPr>
      </w:pPr>
      <w:r w:rsidRPr="001D75E1">
        <w:rPr>
          <w:rFonts w:asciiTheme="minorEastAsia" w:hAnsiTheme="minorEastAsia" w:hint="eastAsia"/>
          <w:sz w:val="24"/>
          <w:szCs w:val="24"/>
        </w:rPr>
        <w:t xml:space="preserve">　</w:t>
      </w:r>
    </w:p>
    <w:p w14:paraId="59D0A86A" w14:textId="2FCE9E43" w:rsidR="00021BC3" w:rsidRPr="001D75E1" w:rsidRDefault="001D75E1" w:rsidP="00AA2AD3">
      <w:pPr>
        <w:spacing w:line="340" w:lineRule="exact"/>
        <w:jc w:val="right"/>
        <w:rPr>
          <w:rFonts w:asciiTheme="minorEastAsia" w:hAnsiTheme="minorEastAsia"/>
          <w:sz w:val="24"/>
          <w:szCs w:val="24"/>
        </w:rPr>
      </w:pPr>
      <w:r w:rsidRPr="001D75E1">
        <w:rPr>
          <w:rFonts w:asciiTheme="minorEastAsia" w:hAnsiTheme="minorEastAsia" w:hint="eastAsia"/>
          <w:kern w:val="0"/>
          <w:sz w:val="24"/>
          <w:szCs w:val="24"/>
        </w:rPr>
        <w:t>平成２９年７月２０</w:t>
      </w:r>
      <w:r w:rsidR="00D7566A" w:rsidRPr="001D75E1">
        <w:rPr>
          <w:rFonts w:asciiTheme="minorEastAsia" w:hAnsiTheme="minorEastAsia" w:hint="eastAsia"/>
          <w:kern w:val="0"/>
          <w:sz w:val="24"/>
          <w:szCs w:val="24"/>
        </w:rPr>
        <w:t>日</w:t>
      </w:r>
      <w:r w:rsidR="00EA4F69" w:rsidRPr="001D75E1">
        <w:rPr>
          <w:rFonts w:asciiTheme="minorEastAsia" w:hAnsiTheme="minorEastAsia" w:hint="eastAsia"/>
          <w:sz w:val="24"/>
          <w:szCs w:val="24"/>
        </w:rPr>
        <w:t xml:space="preserve">　</w:t>
      </w:r>
    </w:p>
    <w:p w14:paraId="34D9D043" w14:textId="167C7DB1" w:rsidR="00021BC3" w:rsidRPr="001D75E1" w:rsidRDefault="001D75E1" w:rsidP="00AA2AD3">
      <w:pPr>
        <w:spacing w:line="340" w:lineRule="exact"/>
        <w:jc w:val="right"/>
        <w:rPr>
          <w:rFonts w:asciiTheme="minorEastAsia" w:hAnsiTheme="minorEastAsia"/>
          <w:sz w:val="24"/>
          <w:szCs w:val="24"/>
        </w:rPr>
      </w:pPr>
      <w:r w:rsidRPr="001D75E1">
        <w:rPr>
          <w:rFonts w:asciiTheme="minorEastAsia" w:hAnsiTheme="minorEastAsia" w:hint="eastAsia"/>
          <w:sz w:val="24"/>
          <w:szCs w:val="24"/>
        </w:rPr>
        <w:t>兵庫県</w:t>
      </w:r>
      <w:r w:rsidR="00D7566A" w:rsidRPr="001D75E1">
        <w:rPr>
          <w:rFonts w:asciiTheme="minorEastAsia" w:hAnsiTheme="minorEastAsia" w:hint="eastAsia"/>
          <w:sz w:val="24"/>
          <w:szCs w:val="24"/>
        </w:rPr>
        <w:t>第三者管理協議会</w:t>
      </w:r>
      <w:r w:rsidR="00EA4F69" w:rsidRPr="001D75E1">
        <w:rPr>
          <w:rFonts w:asciiTheme="minorEastAsia" w:hAnsiTheme="minorEastAsia" w:hint="eastAsia"/>
          <w:sz w:val="24"/>
          <w:szCs w:val="24"/>
        </w:rPr>
        <w:t xml:space="preserve">　</w:t>
      </w:r>
    </w:p>
    <w:p w14:paraId="42BBC79E" w14:textId="6352927A" w:rsidR="00021BC3" w:rsidRPr="001D75E1" w:rsidRDefault="00D7566A" w:rsidP="00AA2AD3">
      <w:pPr>
        <w:spacing w:line="340" w:lineRule="exact"/>
        <w:jc w:val="right"/>
        <w:rPr>
          <w:rFonts w:asciiTheme="minorEastAsia" w:hAnsiTheme="minorEastAsia"/>
          <w:sz w:val="24"/>
          <w:szCs w:val="24"/>
        </w:rPr>
      </w:pPr>
      <w:r w:rsidRPr="001D75E1">
        <w:rPr>
          <w:rFonts w:asciiTheme="minorEastAsia" w:hAnsiTheme="minorEastAsia" w:hint="eastAsia"/>
          <w:kern w:val="0"/>
          <w:sz w:val="24"/>
          <w:szCs w:val="24"/>
        </w:rPr>
        <w:t>構成員申合せ</w:t>
      </w:r>
      <w:r w:rsidR="00EA4F69" w:rsidRPr="001D75E1">
        <w:rPr>
          <w:rFonts w:asciiTheme="minorEastAsia" w:hAnsiTheme="minorEastAsia" w:hint="eastAsia"/>
          <w:sz w:val="24"/>
          <w:szCs w:val="24"/>
        </w:rPr>
        <w:t xml:space="preserve">　</w:t>
      </w:r>
    </w:p>
    <w:p w14:paraId="77681485" w14:textId="77777777" w:rsidR="001D75E1" w:rsidRPr="001D75E1" w:rsidRDefault="005B6BEA" w:rsidP="00AA2AD3">
      <w:pPr>
        <w:spacing w:line="340" w:lineRule="exact"/>
        <w:jc w:val="right"/>
        <w:rPr>
          <w:rFonts w:asciiTheme="minorEastAsia" w:hAnsiTheme="minorEastAsia"/>
          <w:kern w:val="0"/>
          <w:sz w:val="24"/>
          <w:szCs w:val="24"/>
        </w:rPr>
      </w:pPr>
      <w:r w:rsidRPr="001D75E1">
        <w:rPr>
          <w:rFonts w:asciiTheme="minorEastAsia" w:hAnsiTheme="minorEastAsia" w:hint="eastAsia"/>
          <w:kern w:val="0"/>
          <w:sz w:val="24"/>
          <w:szCs w:val="24"/>
        </w:rPr>
        <w:t>令和</w:t>
      </w:r>
      <w:r w:rsidR="001D75E1" w:rsidRPr="001D75E1">
        <w:rPr>
          <w:rFonts w:asciiTheme="minorEastAsia" w:hAnsiTheme="minorEastAsia" w:hint="eastAsia"/>
          <w:kern w:val="0"/>
          <w:sz w:val="24"/>
          <w:szCs w:val="24"/>
        </w:rPr>
        <w:t>２年５月２２</w:t>
      </w:r>
      <w:r w:rsidR="00D7566A" w:rsidRPr="001D75E1">
        <w:rPr>
          <w:rFonts w:asciiTheme="minorEastAsia" w:hAnsiTheme="minorEastAsia" w:hint="eastAsia"/>
          <w:kern w:val="0"/>
          <w:sz w:val="24"/>
          <w:szCs w:val="24"/>
        </w:rPr>
        <w:t>日変更</w:t>
      </w:r>
    </w:p>
    <w:p w14:paraId="572F86EE" w14:textId="3D8E34F7" w:rsidR="001D75E1" w:rsidRPr="001D75E1" w:rsidRDefault="00EA4F69" w:rsidP="001D75E1">
      <w:pPr>
        <w:spacing w:line="340" w:lineRule="exact"/>
        <w:jc w:val="right"/>
        <w:rPr>
          <w:rFonts w:asciiTheme="minorEastAsia" w:hAnsiTheme="minorEastAsia"/>
          <w:kern w:val="0"/>
          <w:sz w:val="24"/>
          <w:szCs w:val="24"/>
        </w:rPr>
      </w:pPr>
      <w:r w:rsidRPr="001D75E1">
        <w:rPr>
          <w:rFonts w:asciiTheme="minorEastAsia" w:hAnsiTheme="minorEastAsia" w:hint="eastAsia"/>
          <w:sz w:val="24"/>
          <w:szCs w:val="24"/>
        </w:rPr>
        <w:t xml:space="preserve">　</w:t>
      </w:r>
      <w:r w:rsidR="001D75E1" w:rsidRPr="001D75E1">
        <w:rPr>
          <w:rFonts w:asciiTheme="minorEastAsia" w:hAnsiTheme="minorEastAsia" w:hint="eastAsia"/>
          <w:kern w:val="0"/>
          <w:sz w:val="24"/>
          <w:szCs w:val="24"/>
        </w:rPr>
        <w:t>令和３年３月１０日変更</w:t>
      </w:r>
    </w:p>
    <w:p w14:paraId="76DEEB3A" w14:textId="198808AE" w:rsidR="001D75E1" w:rsidRPr="001D75E1" w:rsidRDefault="001D75E1" w:rsidP="001D75E1">
      <w:pPr>
        <w:spacing w:line="340" w:lineRule="exact"/>
        <w:jc w:val="right"/>
        <w:rPr>
          <w:rFonts w:asciiTheme="minorEastAsia" w:hAnsiTheme="minorEastAsia"/>
          <w:kern w:val="0"/>
          <w:sz w:val="24"/>
          <w:szCs w:val="24"/>
        </w:rPr>
      </w:pPr>
      <w:r w:rsidRPr="001D75E1">
        <w:rPr>
          <w:rFonts w:asciiTheme="minorEastAsia" w:hAnsiTheme="minorEastAsia" w:hint="eastAsia"/>
          <w:kern w:val="0"/>
          <w:sz w:val="24"/>
          <w:szCs w:val="24"/>
        </w:rPr>
        <w:t>令和５年６月２３日変更</w:t>
      </w:r>
    </w:p>
    <w:p w14:paraId="5E29624C" w14:textId="38678BB9" w:rsidR="00021BC3" w:rsidRPr="001D75E1" w:rsidRDefault="00021BC3" w:rsidP="00AA2AD3">
      <w:pPr>
        <w:spacing w:line="340" w:lineRule="exact"/>
        <w:jc w:val="right"/>
        <w:rPr>
          <w:rFonts w:asciiTheme="minorEastAsia" w:hAnsiTheme="minorEastAsia"/>
          <w:sz w:val="24"/>
          <w:szCs w:val="24"/>
        </w:rPr>
      </w:pPr>
    </w:p>
    <w:p w14:paraId="2851E829" w14:textId="096BA36D" w:rsidR="00593EC8" w:rsidRPr="001D75E1" w:rsidRDefault="00593EC8" w:rsidP="00AA2AD3">
      <w:pPr>
        <w:spacing w:line="340" w:lineRule="exact"/>
        <w:rPr>
          <w:rFonts w:asciiTheme="minorEastAsia" w:hAnsiTheme="minorEastAsia"/>
          <w:sz w:val="24"/>
          <w:szCs w:val="24"/>
        </w:rPr>
      </w:pPr>
    </w:p>
    <w:p w14:paraId="07E68A45" w14:textId="77777777" w:rsidR="00E07FB5" w:rsidRPr="001D75E1" w:rsidRDefault="005D249E" w:rsidP="00AA2AD3">
      <w:pPr>
        <w:spacing w:line="340" w:lineRule="exact"/>
        <w:rPr>
          <w:rFonts w:asciiTheme="majorEastAsia" w:eastAsiaTheme="majorEastAsia" w:hAnsiTheme="majorEastAsia"/>
          <w:sz w:val="24"/>
        </w:rPr>
      </w:pPr>
      <w:r w:rsidRPr="001D75E1">
        <w:rPr>
          <w:rFonts w:asciiTheme="majorEastAsia" w:eastAsiaTheme="majorEastAsia" w:hAnsiTheme="majorEastAsia" w:hint="eastAsia"/>
          <w:sz w:val="24"/>
        </w:rPr>
        <w:t xml:space="preserve">第１　</w:t>
      </w:r>
      <w:r w:rsidR="00885451" w:rsidRPr="001D75E1">
        <w:rPr>
          <w:rFonts w:asciiTheme="majorEastAsia" w:eastAsiaTheme="majorEastAsia" w:hAnsiTheme="majorEastAsia" w:hint="eastAsia"/>
          <w:sz w:val="24"/>
        </w:rPr>
        <w:t>設置</w:t>
      </w:r>
    </w:p>
    <w:p w14:paraId="32531C0F" w14:textId="30482797" w:rsidR="00954AF7" w:rsidRPr="001D75E1" w:rsidRDefault="00954AF7" w:rsidP="00AA2AD3">
      <w:pPr>
        <w:spacing w:line="340" w:lineRule="exact"/>
        <w:ind w:left="240" w:hangingChars="100" w:hanging="240"/>
        <w:rPr>
          <w:rFonts w:asciiTheme="minorEastAsia" w:hAnsiTheme="minorEastAsia"/>
          <w:sz w:val="24"/>
        </w:rPr>
      </w:pPr>
      <w:r w:rsidRPr="001D75E1">
        <w:rPr>
          <w:rFonts w:asciiTheme="minorEastAsia" w:hAnsiTheme="minorEastAsia" w:hint="eastAsia"/>
          <w:sz w:val="24"/>
        </w:rPr>
        <w:t xml:space="preserve">１　</w:t>
      </w:r>
      <w:r w:rsidR="001C06B3" w:rsidRPr="001D75E1">
        <w:rPr>
          <w:rFonts w:asciiTheme="minorEastAsia" w:hAnsiTheme="minorEastAsia" w:hint="eastAsia"/>
          <w:sz w:val="24"/>
        </w:rPr>
        <w:t>国家戦略特別区域法（平成25年法律第107号。以下「法」という。）第16条の</w:t>
      </w:r>
      <w:r w:rsidR="00B978E4" w:rsidRPr="001D75E1">
        <w:rPr>
          <w:rFonts w:asciiTheme="minorEastAsia" w:hAnsiTheme="minorEastAsia" w:hint="eastAsia"/>
          <w:sz w:val="24"/>
        </w:rPr>
        <w:t>４</w:t>
      </w:r>
      <w:r w:rsidR="001C06B3" w:rsidRPr="001D75E1">
        <w:rPr>
          <w:rFonts w:asciiTheme="minorEastAsia" w:hAnsiTheme="minorEastAsia" w:hint="eastAsia"/>
          <w:sz w:val="24"/>
        </w:rPr>
        <w:t>第</w:t>
      </w:r>
      <w:r w:rsidR="003656DE" w:rsidRPr="001D75E1">
        <w:rPr>
          <w:rFonts w:asciiTheme="minorEastAsia" w:hAnsiTheme="minorEastAsia" w:hint="eastAsia"/>
          <w:sz w:val="24"/>
        </w:rPr>
        <w:t>１</w:t>
      </w:r>
      <w:r w:rsidR="001C06B3" w:rsidRPr="001D75E1">
        <w:rPr>
          <w:rFonts w:asciiTheme="minorEastAsia" w:hAnsiTheme="minorEastAsia" w:hint="eastAsia"/>
          <w:sz w:val="24"/>
        </w:rPr>
        <w:t>項</w:t>
      </w:r>
      <w:r w:rsidR="003656DE" w:rsidRPr="001D75E1">
        <w:rPr>
          <w:rFonts w:asciiTheme="minorEastAsia" w:hAnsiTheme="minorEastAsia" w:hint="eastAsia"/>
          <w:sz w:val="24"/>
        </w:rPr>
        <w:t>に規定する国家戦略特別区域家事支援外国人受入事業（以下「本事業」という。）</w:t>
      </w:r>
      <w:r w:rsidRPr="001D75E1">
        <w:rPr>
          <w:rFonts w:asciiTheme="minorEastAsia" w:hAnsiTheme="minorEastAsia" w:hint="eastAsia"/>
          <w:sz w:val="24"/>
        </w:rPr>
        <w:t>を適正かつ確実に実施するため、</w:t>
      </w:r>
      <w:r w:rsidR="001D75E1" w:rsidRPr="001D75E1">
        <w:rPr>
          <w:rFonts w:asciiTheme="minorEastAsia" w:hAnsiTheme="minorEastAsia" w:hint="eastAsia"/>
          <w:sz w:val="24"/>
        </w:rPr>
        <w:t>関西圏</w:t>
      </w:r>
      <w:r w:rsidR="003656DE" w:rsidRPr="001D75E1">
        <w:rPr>
          <w:rFonts w:asciiTheme="minorEastAsia" w:hAnsiTheme="minorEastAsia" w:hint="eastAsia"/>
          <w:sz w:val="24"/>
        </w:rPr>
        <w:t>国家戦略特別区域会議</w:t>
      </w:r>
      <w:r w:rsidR="00A679C5" w:rsidRPr="001D75E1">
        <w:rPr>
          <w:rFonts w:asciiTheme="minorEastAsia" w:hAnsiTheme="minorEastAsia" w:hint="eastAsia"/>
          <w:sz w:val="24"/>
        </w:rPr>
        <w:t>（以下単に「国家戦略特別区域会議」という。）</w:t>
      </w:r>
      <w:r w:rsidR="003656DE" w:rsidRPr="001D75E1">
        <w:rPr>
          <w:rFonts w:asciiTheme="minorEastAsia" w:hAnsiTheme="minorEastAsia" w:hint="eastAsia"/>
          <w:sz w:val="24"/>
        </w:rPr>
        <w:t>の下に</w:t>
      </w:r>
      <w:r w:rsidRPr="001D75E1">
        <w:rPr>
          <w:rFonts w:asciiTheme="minorEastAsia" w:hAnsiTheme="minorEastAsia" w:hint="eastAsia"/>
          <w:sz w:val="24"/>
        </w:rPr>
        <w:t>、関係自治体（本事業を定めた法第９条第１項に規定する認定区域計画（以下「認定区域計画」という。）において家事支援活動を行う区域として定められた区域の属する地方公共団体であっ</w:t>
      </w:r>
      <w:r w:rsidR="004F1ECB" w:rsidRPr="001D75E1">
        <w:rPr>
          <w:rFonts w:asciiTheme="minorEastAsia" w:hAnsiTheme="minorEastAsia" w:hint="eastAsia"/>
          <w:sz w:val="24"/>
        </w:rPr>
        <w:t>て、認定区域計画に定められたものをいう。）、内閣府地方創生推進事務局</w:t>
      </w:r>
      <w:r w:rsidRPr="001D75E1">
        <w:rPr>
          <w:rFonts w:asciiTheme="minorEastAsia" w:hAnsiTheme="minorEastAsia" w:hint="eastAsia"/>
          <w:sz w:val="24"/>
        </w:rPr>
        <w:t>、</w:t>
      </w:r>
      <w:r w:rsidR="001D75E1" w:rsidRPr="001D75E1">
        <w:rPr>
          <w:rFonts w:asciiTheme="minorEastAsia" w:hAnsiTheme="minorEastAsia" w:hint="eastAsia"/>
          <w:sz w:val="24"/>
        </w:rPr>
        <w:t>大阪</w:t>
      </w:r>
      <w:r w:rsidR="007E4768" w:rsidRPr="001D75E1">
        <w:rPr>
          <w:rFonts w:asciiTheme="minorEastAsia" w:hAnsiTheme="minorEastAsia" w:hint="eastAsia"/>
          <w:sz w:val="24"/>
        </w:rPr>
        <w:t>出</w:t>
      </w:r>
      <w:r w:rsidRPr="001D75E1">
        <w:rPr>
          <w:rFonts w:asciiTheme="minorEastAsia" w:hAnsiTheme="minorEastAsia" w:hint="eastAsia"/>
          <w:sz w:val="24"/>
        </w:rPr>
        <w:t>入国</w:t>
      </w:r>
      <w:r w:rsidR="007E4768" w:rsidRPr="001D75E1">
        <w:rPr>
          <w:rFonts w:asciiTheme="minorEastAsia" w:hAnsiTheme="minorEastAsia" w:hint="eastAsia"/>
          <w:sz w:val="24"/>
        </w:rPr>
        <w:t>在留</w:t>
      </w:r>
      <w:r w:rsidRPr="001D75E1">
        <w:rPr>
          <w:rFonts w:asciiTheme="minorEastAsia" w:hAnsiTheme="minorEastAsia" w:hint="eastAsia"/>
          <w:sz w:val="24"/>
        </w:rPr>
        <w:t>管理局</w:t>
      </w:r>
      <w:r w:rsidR="001D75E1" w:rsidRPr="001D75E1">
        <w:rPr>
          <w:rFonts w:asciiTheme="minorEastAsia" w:hAnsiTheme="minorEastAsia" w:hint="eastAsia"/>
          <w:sz w:val="24"/>
        </w:rPr>
        <w:t>神戸支局</w:t>
      </w:r>
      <w:r w:rsidRPr="001D75E1">
        <w:rPr>
          <w:rFonts w:asciiTheme="minorEastAsia" w:hAnsiTheme="minorEastAsia" w:hint="eastAsia"/>
          <w:sz w:val="24"/>
        </w:rPr>
        <w:t>、</w:t>
      </w:r>
      <w:r w:rsidR="001D75E1" w:rsidRPr="001D75E1">
        <w:rPr>
          <w:rFonts w:asciiTheme="minorEastAsia" w:hAnsiTheme="minorEastAsia" w:hint="eastAsia"/>
          <w:sz w:val="24"/>
        </w:rPr>
        <w:t>兵庫</w:t>
      </w:r>
      <w:r w:rsidRPr="001D75E1">
        <w:rPr>
          <w:rFonts w:asciiTheme="minorEastAsia" w:hAnsiTheme="minorEastAsia" w:hint="eastAsia"/>
          <w:sz w:val="24"/>
        </w:rPr>
        <w:t>労働局及び</w:t>
      </w:r>
      <w:r w:rsidR="001D75E1" w:rsidRPr="001D75E1">
        <w:rPr>
          <w:rFonts w:asciiTheme="minorEastAsia" w:hAnsiTheme="minorEastAsia" w:hint="eastAsia"/>
          <w:sz w:val="24"/>
        </w:rPr>
        <w:t>近畿</w:t>
      </w:r>
      <w:r w:rsidRPr="001D75E1">
        <w:rPr>
          <w:rFonts w:asciiTheme="minorEastAsia" w:hAnsiTheme="minorEastAsia" w:hint="eastAsia"/>
          <w:sz w:val="24"/>
        </w:rPr>
        <w:t>経済産業局により構成する</w:t>
      </w:r>
      <w:r w:rsidR="001D75E1" w:rsidRPr="001D75E1">
        <w:rPr>
          <w:rFonts w:asciiTheme="minorEastAsia" w:hAnsiTheme="minorEastAsia" w:hint="eastAsia"/>
          <w:sz w:val="24"/>
        </w:rPr>
        <w:t>兵庫県</w:t>
      </w:r>
      <w:r w:rsidR="003656DE" w:rsidRPr="001D75E1">
        <w:rPr>
          <w:rFonts w:asciiTheme="minorEastAsia" w:hAnsiTheme="minorEastAsia" w:hint="eastAsia"/>
          <w:sz w:val="24"/>
        </w:rPr>
        <w:t>第三者管理協議会</w:t>
      </w:r>
      <w:r w:rsidR="008336EB" w:rsidRPr="001D75E1">
        <w:rPr>
          <w:rFonts w:asciiTheme="minorEastAsia" w:hAnsiTheme="minorEastAsia" w:hint="eastAsia"/>
          <w:sz w:val="24"/>
        </w:rPr>
        <w:t>（以下単に「第三者管理協議会」という。）</w:t>
      </w:r>
      <w:r w:rsidRPr="001D75E1">
        <w:rPr>
          <w:rFonts w:asciiTheme="minorEastAsia" w:hAnsiTheme="minorEastAsia" w:hint="eastAsia"/>
          <w:sz w:val="24"/>
        </w:rPr>
        <w:t>を置く。</w:t>
      </w:r>
    </w:p>
    <w:p w14:paraId="39683E9F" w14:textId="1058B1BB" w:rsidR="00954AF7" w:rsidRPr="001D75E1" w:rsidRDefault="00954AF7" w:rsidP="00AA2AD3">
      <w:pPr>
        <w:spacing w:line="340" w:lineRule="exact"/>
        <w:ind w:left="240" w:hangingChars="100" w:hanging="240"/>
        <w:rPr>
          <w:rFonts w:asciiTheme="minorEastAsia" w:hAnsiTheme="minorEastAsia"/>
          <w:sz w:val="24"/>
        </w:rPr>
      </w:pPr>
      <w:r w:rsidRPr="001D75E1">
        <w:rPr>
          <w:rFonts w:asciiTheme="minorEastAsia" w:hAnsiTheme="minorEastAsia" w:hint="eastAsia"/>
          <w:sz w:val="24"/>
        </w:rPr>
        <w:t>２　第三者管理協議会には、前項に規定する機関の協議により、必要に応じて、</w:t>
      </w:r>
      <w:r w:rsidR="005C0A28" w:rsidRPr="001D75E1">
        <w:rPr>
          <w:rFonts w:asciiTheme="minorEastAsia" w:hAnsiTheme="minorEastAsia" w:hint="eastAsia"/>
          <w:sz w:val="24"/>
        </w:rPr>
        <w:t>その他の関係</w:t>
      </w:r>
      <w:r w:rsidRPr="001D75E1">
        <w:rPr>
          <w:rFonts w:asciiTheme="minorEastAsia" w:hAnsiTheme="minorEastAsia" w:hint="eastAsia"/>
          <w:sz w:val="24"/>
        </w:rPr>
        <w:t>機関を構成員として加えることができる</w:t>
      </w:r>
      <w:r w:rsidR="005C0A28" w:rsidRPr="001D75E1">
        <w:rPr>
          <w:rFonts w:asciiTheme="minorEastAsia" w:hAnsiTheme="minorEastAsia" w:hint="eastAsia"/>
          <w:sz w:val="24"/>
        </w:rPr>
        <w:t>ものとする</w:t>
      </w:r>
      <w:r w:rsidRPr="001D75E1">
        <w:rPr>
          <w:rFonts w:asciiTheme="minorEastAsia" w:hAnsiTheme="minorEastAsia" w:hint="eastAsia"/>
          <w:sz w:val="24"/>
        </w:rPr>
        <w:t>。</w:t>
      </w:r>
    </w:p>
    <w:p w14:paraId="6F372510" w14:textId="187D3CFB" w:rsidR="002B1D2F" w:rsidRPr="001D75E1" w:rsidRDefault="004F1ECB" w:rsidP="00AA2AD3">
      <w:pPr>
        <w:spacing w:line="340" w:lineRule="exact"/>
        <w:ind w:left="240" w:hangingChars="100" w:hanging="240"/>
        <w:rPr>
          <w:rFonts w:asciiTheme="minorEastAsia" w:hAnsiTheme="minorEastAsia"/>
          <w:sz w:val="24"/>
        </w:rPr>
      </w:pPr>
      <w:r w:rsidRPr="001D75E1">
        <w:rPr>
          <w:rFonts w:asciiTheme="minorEastAsia" w:hAnsiTheme="minorEastAsia" w:hint="eastAsia"/>
          <w:sz w:val="24"/>
        </w:rPr>
        <w:t>３　第三者管理協議会の事務局は、内閣府地方創生推進事務局</w:t>
      </w:r>
      <w:r w:rsidR="002B1D2F" w:rsidRPr="001D75E1">
        <w:rPr>
          <w:rFonts w:asciiTheme="minorEastAsia" w:hAnsiTheme="minorEastAsia" w:hint="eastAsia"/>
          <w:sz w:val="24"/>
        </w:rPr>
        <w:t>の</w:t>
      </w:r>
      <w:r w:rsidR="00021BC3" w:rsidRPr="001D75E1">
        <w:rPr>
          <w:rFonts w:asciiTheme="minorEastAsia" w:hAnsiTheme="minorEastAsia" w:hint="eastAsia"/>
          <w:sz w:val="24"/>
        </w:rPr>
        <w:t>助言</w:t>
      </w:r>
      <w:r w:rsidR="00397ABF" w:rsidRPr="001D75E1">
        <w:rPr>
          <w:rFonts w:asciiTheme="minorEastAsia" w:hAnsiTheme="minorEastAsia" w:hint="eastAsia"/>
          <w:sz w:val="24"/>
        </w:rPr>
        <w:t>の下、関係自治体が</w:t>
      </w:r>
      <w:r w:rsidR="002B1D2F" w:rsidRPr="001D75E1">
        <w:rPr>
          <w:rFonts w:asciiTheme="minorEastAsia" w:hAnsiTheme="minorEastAsia" w:hint="eastAsia"/>
          <w:sz w:val="24"/>
        </w:rPr>
        <w:t>務めるものとする。</w:t>
      </w:r>
    </w:p>
    <w:p w14:paraId="3195C5B5" w14:textId="77777777" w:rsidR="00232FDC" w:rsidRPr="001D75E1" w:rsidRDefault="00232FDC" w:rsidP="00AA2AD3">
      <w:pPr>
        <w:spacing w:line="340" w:lineRule="exact"/>
        <w:rPr>
          <w:rFonts w:asciiTheme="minorEastAsia" w:hAnsiTheme="minorEastAsia"/>
          <w:sz w:val="24"/>
        </w:rPr>
      </w:pPr>
    </w:p>
    <w:p w14:paraId="59CE83FF" w14:textId="77777777" w:rsidR="005D249E" w:rsidRPr="001D75E1" w:rsidRDefault="005D249E" w:rsidP="00AA2AD3">
      <w:pPr>
        <w:spacing w:line="340" w:lineRule="exact"/>
        <w:rPr>
          <w:rFonts w:asciiTheme="majorEastAsia" w:eastAsiaTheme="majorEastAsia" w:hAnsiTheme="majorEastAsia"/>
          <w:sz w:val="24"/>
        </w:rPr>
      </w:pPr>
      <w:r w:rsidRPr="001D75E1">
        <w:rPr>
          <w:rFonts w:asciiTheme="majorEastAsia" w:eastAsiaTheme="majorEastAsia" w:hAnsiTheme="majorEastAsia" w:hint="eastAsia"/>
          <w:sz w:val="24"/>
        </w:rPr>
        <w:t xml:space="preserve">第２　</w:t>
      </w:r>
      <w:r w:rsidR="0052766E" w:rsidRPr="001D75E1">
        <w:rPr>
          <w:rFonts w:asciiTheme="majorEastAsia" w:eastAsiaTheme="majorEastAsia" w:hAnsiTheme="majorEastAsia" w:hint="eastAsia"/>
          <w:sz w:val="24"/>
        </w:rPr>
        <w:t>役割</w:t>
      </w:r>
    </w:p>
    <w:p w14:paraId="62AAC645" w14:textId="77777777" w:rsidR="00DD2BC4" w:rsidRPr="001D75E1" w:rsidRDefault="00E07FB5" w:rsidP="00AA2AD3">
      <w:pPr>
        <w:spacing w:line="340" w:lineRule="exact"/>
        <w:ind w:left="1" w:firstLineChars="118" w:firstLine="283"/>
        <w:rPr>
          <w:rFonts w:asciiTheme="minorEastAsia" w:hAnsiTheme="minorEastAsia"/>
          <w:sz w:val="24"/>
        </w:rPr>
      </w:pPr>
      <w:r w:rsidRPr="001D75E1">
        <w:rPr>
          <w:rFonts w:asciiTheme="minorEastAsia" w:hAnsiTheme="minorEastAsia" w:hint="eastAsia"/>
          <w:sz w:val="24"/>
        </w:rPr>
        <w:t>第三者管理協議会は、</w:t>
      </w:r>
      <w:r w:rsidR="00332A18" w:rsidRPr="001D75E1">
        <w:rPr>
          <w:rFonts w:asciiTheme="minorEastAsia" w:hAnsiTheme="minorEastAsia" w:hint="eastAsia"/>
          <w:sz w:val="24"/>
        </w:rPr>
        <w:t>本事業を適正かつ確実に実施するため、</w:t>
      </w:r>
      <w:r w:rsidR="00647461" w:rsidRPr="001D75E1">
        <w:rPr>
          <w:rFonts w:asciiTheme="minorEastAsia" w:hAnsiTheme="minorEastAsia" w:hint="eastAsia"/>
          <w:sz w:val="24"/>
        </w:rPr>
        <w:t>次に掲げる業務を行う。</w:t>
      </w:r>
    </w:p>
    <w:p w14:paraId="4C852FD7" w14:textId="438BDB13" w:rsidR="0050163A" w:rsidRPr="001D75E1" w:rsidRDefault="0050163A" w:rsidP="00AA2AD3">
      <w:pPr>
        <w:spacing w:line="340" w:lineRule="exact"/>
        <w:ind w:leftChars="135" w:left="708" w:hangingChars="177" w:hanging="425"/>
        <w:rPr>
          <w:rFonts w:asciiTheme="minorEastAsia" w:hAnsiTheme="minorEastAsia"/>
          <w:sz w:val="24"/>
        </w:rPr>
      </w:pPr>
      <w:r w:rsidRPr="001D75E1">
        <w:rPr>
          <w:rFonts w:asciiTheme="minorEastAsia" w:hAnsiTheme="minorEastAsia" w:hint="eastAsia"/>
          <w:sz w:val="24"/>
        </w:rPr>
        <w:t>(1)特定機関</w:t>
      </w:r>
      <w:r w:rsidR="005B13D6" w:rsidRPr="001D75E1">
        <w:rPr>
          <w:rFonts w:asciiTheme="minorEastAsia" w:hAnsiTheme="minorEastAsia" w:hint="eastAsia"/>
          <w:sz w:val="24"/>
        </w:rPr>
        <w:t>として外国人家事支援人材（家事支援活動を行う外国人で、法第16条の</w:t>
      </w:r>
      <w:r w:rsidR="00B978E4" w:rsidRPr="001D75E1">
        <w:rPr>
          <w:rFonts w:asciiTheme="minorEastAsia" w:hAnsiTheme="minorEastAsia" w:hint="eastAsia"/>
          <w:sz w:val="24"/>
        </w:rPr>
        <w:t>４</w:t>
      </w:r>
      <w:r w:rsidR="005B13D6" w:rsidRPr="001D75E1">
        <w:rPr>
          <w:rFonts w:asciiTheme="minorEastAsia" w:hAnsiTheme="minorEastAsia" w:hint="eastAsia"/>
          <w:sz w:val="24"/>
        </w:rPr>
        <w:t>第1項に基づく政令で定める要件を満たすものをいう。以下同じ。）を受け入れようとする者</w:t>
      </w:r>
      <w:r w:rsidRPr="001D75E1">
        <w:rPr>
          <w:rFonts w:asciiTheme="minorEastAsia" w:hAnsiTheme="minorEastAsia" w:hint="eastAsia"/>
          <w:sz w:val="24"/>
        </w:rPr>
        <w:t>が</w:t>
      </w:r>
      <w:r w:rsidR="005653C8" w:rsidRPr="001D75E1">
        <w:rPr>
          <w:rFonts w:asciiTheme="minorEastAsia" w:hAnsiTheme="minorEastAsia" w:hint="eastAsia"/>
          <w:sz w:val="24"/>
        </w:rPr>
        <w:t>同</w:t>
      </w:r>
      <w:r w:rsidRPr="001D75E1">
        <w:rPr>
          <w:rFonts w:asciiTheme="minorEastAsia" w:hAnsiTheme="minorEastAsia" w:hint="eastAsia"/>
          <w:sz w:val="24"/>
        </w:rPr>
        <w:t>項に基づく政令で定める基準</w:t>
      </w:r>
      <w:r w:rsidR="00101711" w:rsidRPr="001D75E1">
        <w:rPr>
          <w:rFonts w:asciiTheme="minorEastAsia" w:hAnsiTheme="minorEastAsia" w:hint="eastAsia"/>
          <w:sz w:val="24"/>
        </w:rPr>
        <w:t>（以下「特定機関の基準」という。）</w:t>
      </w:r>
      <w:r w:rsidRPr="001D75E1">
        <w:rPr>
          <w:rFonts w:asciiTheme="minorEastAsia" w:hAnsiTheme="minorEastAsia" w:hint="eastAsia"/>
          <w:sz w:val="24"/>
        </w:rPr>
        <w:t>に適合していることの確認に関すること。</w:t>
      </w:r>
    </w:p>
    <w:p w14:paraId="2C891EBA" w14:textId="77777777" w:rsidR="0050163A" w:rsidRPr="001D75E1" w:rsidRDefault="0050163A" w:rsidP="00AA2AD3">
      <w:pPr>
        <w:spacing w:line="340" w:lineRule="exact"/>
        <w:ind w:leftChars="135" w:left="708" w:hangingChars="177" w:hanging="425"/>
        <w:rPr>
          <w:rFonts w:asciiTheme="minorEastAsia" w:hAnsiTheme="minorEastAsia"/>
          <w:sz w:val="24"/>
        </w:rPr>
      </w:pPr>
      <w:r w:rsidRPr="001D75E1">
        <w:rPr>
          <w:rFonts w:asciiTheme="minorEastAsia" w:hAnsiTheme="minorEastAsia" w:hint="eastAsia"/>
          <w:sz w:val="24"/>
        </w:rPr>
        <w:t>(</w:t>
      </w:r>
      <w:r w:rsidR="00362DD7" w:rsidRPr="001D75E1">
        <w:rPr>
          <w:rFonts w:asciiTheme="minorEastAsia" w:hAnsiTheme="minorEastAsia"/>
          <w:sz w:val="24"/>
        </w:rPr>
        <w:t>2</w:t>
      </w:r>
      <w:r w:rsidRPr="001D75E1">
        <w:rPr>
          <w:rFonts w:asciiTheme="minorEastAsia" w:hAnsiTheme="minorEastAsia" w:hint="eastAsia"/>
          <w:sz w:val="24"/>
        </w:rPr>
        <w:t>)</w:t>
      </w:r>
      <w:r w:rsidRPr="001D75E1">
        <w:rPr>
          <w:rFonts w:asciiTheme="minorEastAsia" w:hAnsiTheme="minorEastAsia" w:hint="eastAsia"/>
          <w:sz w:val="24"/>
        </w:rPr>
        <w:tab/>
        <w:t>特定機関からの報告の受理</w:t>
      </w:r>
      <w:r w:rsidR="00362DD7" w:rsidRPr="001D75E1">
        <w:rPr>
          <w:rFonts w:asciiTheme="minorEastAsia" w:hAnsiTheme="minorEastAsia" w:hint="eastAsia"/>
          <w:sz w:val="24"/>
        </w:rPr>
        <w:t>及び聴取</w:t>
      </w:r>
      <w:r w:rsidRPr="001D75E1">
        <w:rPr>
          <w:rFonts w:asciiTheme="minorEastAsia" w:hAnsiTheme="minorEastAsia" w:hint="eastAsia"/>
          <w:sz w:val="24"/>
        </w:rPr>
        <w:t>に関すること。</w:t>
      </w:r>
    </w:p>
    <w:p w14:paraId="236C9452" w14:textId="77777777" w:rsidR="0050163A" w:rsidRPr="001D75E1" w:rsidRDefault="0050163A" w:rsidP="00AA2AD3">
      <w:pPr>
        <w:spacing w:line="340" w:lineRule="exact"/>
        <w:ind w:leftChars="135" w:left="708" w:hangingChars="177" w:hanging="425"/>
        <w:rPr>
          <w:rFonts w:asciiTheme="minorEastAsia" w:hAnsiTheme="minorEastAsia"/>
          <w:sz w:val="24"/>
        </w:rPr>
      </w:pPr>
      <w:r w:rsidRPr="001D75E1">
        <w:rPr>
          <w:rFonts w:asciiTheme="minorEastAsia" w:hAnsiTheme="minorEastAsia" w:hint="eastAsia"/>
          <w:sz w:val="24"/>
        </w:rPr>
        <w:t>(</w:t>
      </w:r>
      <w:r w:rsidR="00362DD7" w:rsidRPr="001D75E1">
        <w:rPr>
          <w:rFonts w:asciiTheme="minorEastAsia" w:hAnsiTheme="minorEastAsia"/>
          <w:sz w:val="24"/>
        </w:rPr>
        <w:t>3</w:t>
      </w:r>
      <w:r w:rsidRPr="001D75E1">
        <w:rPr>
          <w:rFonts w:asciiTheme="minorEastAsia" w:hAnsiTheme="minorEastAsia" w:hint="eastAsia"/>
          <w:sz w:val="24"/>
        </w:rPr>
        <w:t>)</w:t>
      </w:r>
      <w:r w:rsidRPr="001D75E1">
        <w:rPr>
          <w:rFonts w:asciiTheme="minorEastAsia" w:hAnsiTheme="minorEastAsia" w:hint="eastAsia"/>
          <w:sz w:val="24"/>
        </w:rPr>
        <w:tab/>
        <w:t>特定機関に対する監査に関すること。</w:t>
      </w:r>
    </w:p>
    <w:p w14:paraId="1782E3F6" w14:textId="77777777" w:rsidR="0050163A" w:rsidRPr="001D75E1" w:rsidRDefault="0050163A" w:rsidP="00AA2AD3">
      <w:pPr>
        <w:spacing w:line="340" w:lineRule="exact"/>
        <w:ind w:leftChars="135" w:left="708" w:hangingChars="177" w:hanging="425"/>
        <w:rPr>
          <w:rFonts w:asciiTheme="minorEastAsia" w:hAnsiTheme="minorEastAsia"/>
          <w:sz w:val="24"/>
        </w:rPr>
      </w:pPr>
      <w:r w:rsidRPr="001D75E1">
        <w:rPr>
          <w:rFonts w:asciiTheme="minorEastAsia" w:hAnsiTheme="minorEastAsia" w:hint="eastAsia"/>
          <w:sz w:val="24"/>
        </w:rPr>
        <w:t>(</w:t>
      </w:r>
      <w:r w:rsidR="00362DD7" w:rsidRPr="001D75E1">
        <w:rPr>
          <w:rFonts w:asciiTheme="minorEastAsia" w:hAnsiTheme="minorEastAsia"/>
          <w:sz w:val="24"/>
        </w:rPr>
        <w:t>4</w:t>
      </w:r>
      <w:r w:rsidRPr="001D75E1">
        <w:rPr>
          <w:rFonts w:asciiTheme="minorEastAsia" w:hAnsiTheme="minorEastAsia" w:hint="eastAsia"/>
          <w:sz w:val="24"/>
        </w:rPr>
        <w:t>)</w:t>
      </w:r>
      <w:r w:rsidRPr="001D75E1">
        <w:rPr>
          <w:rFonts w:asciiTheme="minorEastAsia" w:hAnsiTheme="minorEastAsia" w:hint="eastAsia"/>
          <w:sz w:val="24"/>
        </w:rPr>
        <w:tab/>
        <w:t>外国人家事支援人材の保護に関すること。</w:t>
      </w:r>
    </w:p>
    <w:p w14:paraId="13700380" w14:textId="05F25E9D" w:rsidR="0050163A" w:rsidRPr="001D75E1" w:rsidRDefault="0050163A" w:rsidP="00AA2AD3">
      <w:pPr>
        <w:spacing w:line="340" w:lineRule="exact"/>
        <w:ind w:leftChars="135" w:left="708" w:hangingChars="177" w:hanging="425"/>
        <w:rPr>
          <w:rFonts w:asciiTheme="minorEastAsia" w:hAnsiTheme="minorEastAsia"/>
          <w:sz w:val="24"/>
        </w:rPr>
      </w:pPr>
      <w:r w:rsidRPr="001D75E1">
        <w:rPr>
          <w:rFonts w:asciiTheme="minorEastAsia" w:hAnsiTheme="minorEastAsia" w:hint="eastAsia"/>
          <w:sz w:val="24"/>
        </w:rPr>
        <w:t>(</w:t>
      </w:r>
      <w:r w:rsidR="00362DD7" w:rsidRPr="001D75E1">
        <w:rPr>
          <w:rFonts w:asciiTheme="minorEastAsia" w:hAnsiTheme="minorEastAsia"/>
          <w:sz w:val="24"/>
        </w:rPr>
        <w:t>5</w:t>
      </w:r>
      <w:r w:rsidRPr="001D75E1">
        <w:rPr>
          <w:rFonts w:asciiTheme="minorEastAsia" w:hAnsiTheme="minorEastAsia" w:hint="eastAsia"/>
          <w:sz w:val="24"/>
        </w:rPr>
        <w:t>)</w:t>
      </w:r>
      <w:r w:rsidRPr="001D75E1">
        <w:rPr>
          <w:rFonts w:asciiTheme="minorEastAsia" w:hAnsiTheme="minorEastAsia" w:hint="eastAsia"/>
          <w:sz w:val="24"/>
        </w:rPr>
        <w:tab/>
        <w:t>特定機関において外国人家事支援人材</w:t>
      </w:r>
      <w:r w:rsidR="00C208DA" w:rsidRPr="001D75E1">
        <w:rPr>
          <w:rFonts w:asciiTheme="minorEastAsia" w:hAnsiTheme="minorEastAsia" w:hint="eastAsia"/>
          <w:sz w:val="24"/>
        </w:rPr>
        <w:t>の雇用の継続が不可能となった</w:t>
      </w:r>
      <w:r w:rsidRPr="001D75E1">
        <w:rPr>
          <w:rFonts w:asciiTheme="minorEastAsia" w:hAnsiTheme="minorEastAsia" w:hint="eastAsia"/>
          <w:sz w:val="24"/>
        </w:rPr>
        <w:t>場合の措置に関すること。</w:t>
      </w:r>
    </w:p>
    <w:p w14:paraId="4B4302A4" w14:textId="77777777" w:rsidR="0050163A" w:rsidRPr="001D75E1" w:rsidRDefault="0050163A" w:rsidP="00AA2AD3">
      <w:pPr>
        <w:spacing w:line="340" w:lineRule="exact"/>
        <w:ind w:leftChars="135" w:left="708" w:hangingChars="177" w:hanging="425"/>
        <w:rPr>
          <w:rFonts w:asciiTheme="minorEastAsia" w:hAnsiTheme="minorEastAsia"/>
          <w:sz w:val="24"/>
        </w:rPr>
      </w:pPr>
      <w:r w:rsidRPr="001D75E1">
        <w:rPr>
          <w:rFonts w:asciiTheme="minorEastAsia" w:hAnsiTheme="minorEastAsia" w:hint="eastAsia"/>
          <w:sz w:val="24"/>
        </w:rPr>
        <w:t>(</w:t>
      </w:r>
      <w:r w:rsidR="00362DD7" w:rsidRPr="001D75E1">
        <w:rPr>
          <w:rFonts w:asciiTheme="minorEastAsia" w:hAnsiTheme="minorEastAsia"/>
          <w:sz w:val="24"/>
        </w:rPr>
        <w:t>6</w:t>
      </w:r>
      <w:r w:rsidRPr="001D75E1">
        <w:rPr>
          <w:rFonts w:asciiTheme="minorEastAsia" w:hAnsiTheme="minorEastAsia" w:hint="eastAsia"/>
          <w:sz w:val="24"/>
        </w:rPr>
        <w:t>)</w:t>
      </w:r>
      <w:r w:rsidRPr="001D75E1">
        <w:rPr>
          <w:rFonts w:asciiTheme="minorEastAsia" w:hAnsiTheme="minorEastAsia" w:hint="eastAsia"/>
          <w:sz w:val="24"/>
        </w:rPr>
        <w:tab/>
        <w:t>その他、本</w:t>
      </w:r>
      <w:r w:rsidR="00362DD7" w:rsidRPr="001D75E1">
        <w:rPr>
          <w:rFonts w:asciiTheme="minorEastAsia" w:hAnsiTheme="minorEastAsia" w:hint="eastAsia"/>
          <w:sz w:val="24"/>
        </w:rPr>
        <w:t>事業</w:t>
      </w:r>
      <w:r w:rsidRPr="001D75E1">
        <w:rPr>
          <w:rFonts w:asciiTheme="minorEastAsia" w:hAnsiTheme="minorEastAsia" w:hint="eastAsia"/>
          <w:sz w:val="24"/>
        </w:rPr>
        <w:t>の適正かつ</w:t>
      </w:r>
      <w:r w:rsidR="00362DD7" w:rsidRPr="001D75E1">
        <w:rPr>
          <w:rFonts w:asciiTheme="minorEastAsia" w:hAnsiTheme="minorEastAsia" w:hint="eastAsia"/>
          <w:sz w:val="24"/>
        </w:rPr>
        <w:t>確実</w:t>
      </w:r>
      <w:r w:rsidRPr="001D75E1">
        <w:rPr>
          <w:rFonts w:asciiTheme="minorEastAsia" w:hAnsiTheme="minorEastAsia" w:hint="eastAsia"/>
          <w:sz w:val="24"/>
        </w:rPr>
        <w:t>な実施</w:t>
      </w:r>
      <w:r w:rsidR="00362DD7" w:rsidRPr="001D75E1">
        <w:rPr>
          <w:rFonts w:asciiTheme="minorEastAsia" w:hAnsiTheme="minorEastAsia" w:hint="eastAsia"/>
          <w:sz w:val="24"/>
        </w:rPr>
        <w:t>のために</w:t>
      </w:r>
      <w:r w:rsidRPr="001D75E1">
        <w:rPr>
          <w:rFonts w:asciiTheme="minorEastAsia" w:hAnsiTheme="minorEastAsia" w:hint="eastAsia"/>
          <w:sz w:val="24"/>
        </w:rPr>
        <w:t>必要なこと。</w:t>
      </w:r>
    </w:p>
    <w:p w14:paraId="64C92FCF" w14:textId="77777777" w:rsidR="00766F09" w:rsidRPr="001D75E1" w:rsidRDefault="00766F09" w:rsidP="00AA2AD3">
      <w:pPr>
        <w:spacing w:line="340" w:lineRule="exact"/>
        <w:rPr>
          <w:rFonts w:asciiTheme="minorEastAsia" w:hAnsiTheme="minorEastAsia"/>
          <w:sz w:val="24"/>
        </w:rPr>
      </w:pPr>
    </w:p>
    <w:p w14:paraId="153BF710" w14:textId="77777777" w:rsidR="00E07FB5" w:rsidRPr="001D75E1" w:rsidRDefault="00E07FB5" w:rsidP="00AA2AD3">
      <w:pPr>
        <w:spacing w:line="340" w:lineRule="exact"/>
        <w:rPr>
          <w:rFonts w:asciiTheme="majorEastAsia" w:eastAsiaTheme="majorEastAsia" w:hAnsiTheme="majorEastAsia"/>
          <w:sz w:val="24"/>
        </w:rPr>
      </w:pPr>
      <w:r w:rsidRPr="001D75E1">
        <w:rPr>
          <w:rFonts w:asciiTheme="majorEastAsia" w:eastAsiaTheme="majorEastAsia" w:hAnsiTheme="majorEastAsia" w:hint="eastAsia"/>
          <w:sz w:val="24"/>
        </w:rPr>
        <w:t>第</w:t>
      </w:r>
      <w:r w:rsidR="00647461" w:rsidRPr="001D75E1">
        <w:rPr>
          <w:rFonts w:asciiTheme="majorEastAsia" w:eastAsiaTheme="majorEastAsia" w:hAnsiTheme="majorEastAsia" w:hint="eastAsia"/>
          <w:sz w:val="24"/>
        </w:rPr>
        <w:t>３</w:t>
      </w:r>
      <w:r w:rsidR="004B7CAB" w:rsidRPr="001D75E1">
        <w:rPr>
          <w:rFonts w:asciiTheme="majorEastAsia" w:eastAsiaTheme="majorEastAsia" w:hAnsiTheme="majorEastAsia" w:hint="eastAsia"/>
          <w:sz w:val="24"/>
        </w:rPr>
        <w:t xml:space="preserve">　</w:t>
      </w:r>
      <w:r w:rsidR="0050163A" w:rsidRPr="001D75E1">
        <w:rPr>
          <w:rFonts w:asciiTheme="majorEastAsia" w:eastAsiaTheme="majorEastAsia" w:hAnsiTheme="majorEastAsia" w:hint="eastAsia"/>
          <w:sz w:val="24"/>
        </w:rPr>
        <w:t>特定機関</w:t>
      </w:r>
      <w:r w:rsidR="004B7CAB" w:rsidRPr="001D75E1">
        <w:rPr>
          <w:rFonts w:asciiTheme="majorEastAsia" w:eastAsiaTheme="majorEastAsia" w:hAnsiTheme="majorEastAsia" w:hint="eastAsia"/>
          <w:sz w:val="24"/>
        </w:rPr>
        <w:t>の</w:t>
      </w:r>
      <w:r w:rsidR="00D974BA" w:rsidRPr="001D75E1">
        <w:rPr>
          <w:rFonts w:asciiTheme="majorEastAsia" w:eastAsiaTheme="majorEastAsia" w:hAnsiTheme="majorEastAsia" w:hint="eastAsia"/>
          <w:sz w:val="24"/>
        </w:rPr>
        <w:t>基準適合性についての</w:t>
      </w:r>
      <w:r w:rsidR="004B7CAB" w:rsidRPr="001D75E1">
        <w:rPr>
          <w:rFonts w:asciiTheme="majorEastAsia" w:eastAsiaTheme="majorEastAsia" w:hAnsiTheme="majorEastAsia" w:hint="eastAsia"/>
          <w:sz w:val="24"/>
        </w:rPr>
        <w:t>確認</w:t>
      </w:r>
    </w:p>
    <w:p w14:paraId="3881D2A4" w14:textId="1895ECC8" w:rsidR="00647461" w:rsidRPr="001D75E1" w:rsidRDefault="00E07FB5" w:rsidP="00AA2AD3">
      <w:pPr>
        <w:spacing w:line="340" w:lineRule="exact"/>
        <w:ind w:left="283" w:hangingChars="118" w:hanging="283"/>
        <w:rPr>
          <w:rFonts w:asciiTheme="minorEastAsia" w:hAnsiTheme="minorEastAsia"/>
          <w:sz w:val="24"/>
        </w:rPr>
      </w:pPr>
      <w:r w:rsidRPr="001D75E1">
        <w:rPr>
          <w:rFonts w:asciiTheme="minorEastAsia" w:hAnsiTheme="minorEastAsia" w:hint="eastAsia"/>
          <w:sz w:val="24"/>
        </w:rPr>
        <w:t xml:space="preserve">１　</w:t>
      </w:r>
      <w:r w:rsidR="00647461" w:rsidRPr="001D75E1">
        <w:rPr>
          <w:rFonts w:asciiTheme="minorEastAsia" w:hAnsiTheme="minorEastAsia" w:hint="eastAsia"/>
          <w:sz w:val="24"/>
        </w:rPr>
        <w:t>第三者管理協議会は、</w:t>
      </w:r>
      <w:r w:rsidR="0050163A" w:rsidRPr="001D75E1">
        <w:rPr>
          <w:rFonts w:asciiTheme="minorEastAsia" w:hAnsiTheme="minorEastAsia" w:hint="eastAsia"/>
          <w:sz w:val="24"/>
        </w:rPr>
        <w:t>特定機関</w:t>
      </w:r>
      <w:r w:rsidR="005B13D6" w:rsidRPr="001D75E1">
        <w:rPr>
          <w:rFonts w:asciiTheme="minorEastAsia" w:hAnsiTheme="minorEastAsia" w:hint="eastAsia"/>
          <w:sz w:val="24"/>
        </w:rPr>
        <w:t>として外国人家事支援人材を受け入れよう</w:t>
      </w:r>
      <w:r w:rsidRPr="001D75E1">
        <w:rPr>
          <w:rFonts w:asciiTheme="minorEastAsia" w:hAnsiTheme="minorEastAsia" w:hint="eastAsia"/>
          <w:sz w:val="24"/>
        </w:rPr>
        <w:t>とする者</w:t>
      </w:r>
      <w:r w:rsidR="00647461" w:rsidRPr="001D75E1">
        <w:rPr>
          <w:rFonts w:asciiTheme="minorEastAsia" w:hAnsiTheme="minorEastAsia" w:hint="eastAsia"/>
          <w:sz w:val="24"/>
        </w:rPr>
        <w:t>から、</w:t>
      </w:r>
      <w:r w:rsidR="00261880" w:rsidRPr="001D75E1">
        <w:rPr>
          <w:rFonts w:asciiTheme="minorEastAsia" w:hAnsiTheme="minorEastAsia" w:hint="eastAsia"/>
          <w:sz w:val="24"/>
        </w:rPr>
        <w:t>法第16</w:t>
      </w:r>
      <w:r w:rsidR="005653C8" w:rsidRPr="001D75E1">
        <w:rPr>
          <w:rFonts w:asciiTheme="minorEastAsia" w:hAnsiTheme="minorEastAsia" w:hint="eastAsia"/>
          <w:sz w:val="24"/>
        </w:rPr>
        <w:t>条</w:t>
      </w:r>
      <w:r w:rsidR="00261880" w:rsidRPr="001D75E1">
        <w:rPr>
          <w:rFonts w:asciiTheme="minorEastAsia" w:hAnsiTheme="minorEastAsia" w:hint="eastAsia"/>
          <w:sz w:val="24"/>
        </w:rPr>
        <w:t>の</w:t>
      </w:r>
      <w:r w:rsidR="00B978E4" w:rsidRPr="001D75E1">
        <w:rPr>
          <w:rFonts w:asciiTheme="minorEastAsia" w:hAnsiTheme="minorEastAsia" w:hint="eastAsia"/>
          <w:sz w:val="24"/>
        </w:rPr>
        <w:t>４</w:t>
      </w:r>
      <w:r w:rsidR="005B13D6" w:rsidRPr="001D75E1">
        <w:rPr>
          <w:rFonts w:asciiTheme="minorEastAsia" w:hAnsiTheme="minorEastAsia" w:hint="eastAsia"/>
          <w:sz w:val="24"/>
        </w:rPr>
        <w:t>第３項に基づき定められた国家戦略特別区域家事支援外国人受</w:t>
      </w:r>
      <w:r w:rsidR="005B13D6" w:rsidRPr="001D75E1">
        <w:rPr>
          <w:rFonts w:asciiTheme="minorEastAsia" w:hAnsiTheme="minorEastAsia" w:hint="eastAsia"/>
          <w:sz w:val="24"/>
        </w:rPr>
        <w:lastRenderedPageBreak/>
        <w:t>入事業における特定機関に関する</w:t>
      </w:r>
      <w:r w:rsidR="00A36DEA" w:rsidRPr="001D75E1">
        <w:rPr>
          <w:rFonts w:asciiTheme="minorEastAsia" w:hAnsiTheme="minorEastAsia" w:hint="eastAsia"/>
          <w:sz w:val="24"/>
        </w:rPr>
        <w:t>指針</w:t>
      </w:r>
      <w:r w:rsidR="005B13D6" w:rsidRPr="001D75E1">
        <w:rPr>
          <w:rFonts w:asciiTheme="minorEastAsia" w:hAnsiTheme="minorEastAsia" w:hint="eastAsia"/>
          <w:sz w:val="24"/>
        </w:rPr>
        <w:t>（平成27年９月９日内閣総理大臣決定。以下単に「指針」という。）</w:t>
      </w:r>
      <w:r w:rsidR="00A36DEA" w:rsidRPr="001D75E1">
        <w:rPr>
          <w:rFonts w:asciiTheme="minorEastAsia" w:hAnsiTheme="minorEastAsia" w:hint="eastAsia"/>
          <w:sz w:val="24"/>
        </w:rPr>
        <w:t>第５に定めるところにより、</w:t>
      </w:r>
      <w:r w:rsidR="00101711" w:rsidRPr="001D75E1">
        <w:rPr>
          <w:rFonts w:asciiTheme="minorEastAsia" w:hAnsiTheme="minorEastAsia" w:hint="eastAsia"/>
          <w:sz w:val="24"/>
        </w:rPr>
        <w:t>特定機関の</w:t>
      </w:r>
      <w:r w:rsidR="001408A4" w:rsidRPr="001D75E1">
        <w:rPr>
          <w:rFonts w:asciiTheme="minorEastAsia" w:hAnsiTheme="minorEastAsia" w:hint="eastAsia"/>
          <w:sz w:val="24"/>
        </w:rPr>
        <w:t>基準に適合していることの確認</w:t>
      </w:r>
      <w:r w:rsidR="00021BC3" w:rsidRPr="001D75E1">
        <w:rPr>
          <w:rFonts w:asciiTheme="minorEastAsia" w:hAnsiTheme="minorEastAsia" w:hint="eastAsia"/>
          <w:sz w:val="24"/>
        </w:rPr>
        <w:t>を求める</w:t>
      </w:r>
      <w:r w:rsidR="00647461" w:rsidRPr="001D75E1">
        <w:rPr>
          <w:rFonts w:asciiTheme="minorEastAsia" w:hAnsiTheme="minorEastAsia" w:hint="eastAsia"/>
          <w:sz w:val="24"/>
        </w:rPr>
        <w:t>申請があった場合において、</w:t>
      </w:r>
      <w:r w:rsidR="00AF10EE" w:rsidRPr="001D75E1">
        <w:rPr>
          <w:rFonts w:asciiTheme="minorEastAsia" w:hAnsiTheme="minorEastAsia" w:hint="eastAsia"/>
          <w:sz w:val="24"/>
        </w:rPr>
        <w:t>申請</w:t>
      </w:r>
      <w:r w:rsidR="00647461" w:rsidRPr="001D75E1">
        <w:rPr>
          <w:rFonts w:asciiTheme="minorEastAsia" w:hAnsiTheme="minorEastAsia" w:hint="eastAsia"/>
          <w:sz w:val="24"/>
        </w:rPr>
        <w:t>者が特定機関の基準のいずれにも適合していると認めるときは、</w:t>
      </w:r>
      <w:r w:rsidR="00B72697" w:rsidRPr="001D75E1">
        <w:rPr>
          <w:rFonts w:asciiTheme="minorEastAsia" w:hAnsiTheme="minorEastAsia" w:hint="eastAsia"/>
          <w:sz w:val="24"/>
        </w:rPr>
        <w:t>特定機関の基準に適合していることの確認を行い、</w:t>
      </w:r>
      <w:r w:rsidR="00647461" w:rsidRPr="001D75E1">
        <w:rPr>
          <w:rFonts w:asciiTheme="minorEastAsia" w:hAnsiTheme="minorEastAsia" w:hint="eastAsia"/>
          <w:sz w:val="24"/>
        </w:rPr>
        <w:t>その旨を、</w:t>
      </w:r>
      <w:r w:rsidR="00AF10EE" w:rsidRPr="001D75E1">
        <w:rPr>
          <w:rFonts w:asciiTheme="minorEastAsia" w:hAnsiTheme="minorEastAsia" w:hint="eastAsia"/>
          <w:sz w:val="24"/>
        </w:rPr>
        <w:t>申請</w:t>
      </w:r>
      <w:r w:rsidR="00647461" w:rsidRPr="001D75E1">
        <w:rPr>
          <w:rFonts w:asciiTheme="minorEastAsia" w:hAnsiTheme="minorEastAsia" w:hint="eastAsia"/>
          <w:sz w:val="24"/>
        </w:rPr>
        <w:t>者及び</w:t>
      </w:r>
      <w:r w:rsidR="001D75E1" w:rsidRPr="001D75E1">
        <w:rPr>
          <w:rFonts w:asciiTheme="minorEastAsia" w:hAnsiTheme="minorEastAsia" w:hint="eastAsia"/>
          <w:sz w:val="24"/>
        </w:rPr>
        <w:t>大阪</w:t>
      </w:r>
      <w:r w:rsidR="007E4768" w:rsidRPr="001D75E1">
        <w:rPr>
          <w:rFonts w:asciiTheme="minorEastAsia" w:hAnsiTheme="minorEastAsia" w:hint="eastAsia"/>
          <w:sz w:val="24"/>
        </w:rPr>
        <w:t>出入国在留</w:t>
      </w:r>
      <w:r w:rsidR="00647461" w:rsidRPr="001D75E1">
        <w:rPr>
          <w:rFonts w:asciiTheme="minorEastAsia" w:hAnsiTheme="minorEastAsia" w:hint="eastAsia"/>
          <w:sz w:val="24"/>
        </w:rPr>
        <w:t>管理局</w:t>
      </w:r>
      <w:r w:rsidR="001D75E1" w:rsidRPr="001D75E1">
        <w:rPr>
          <w:rFonts w:asciiTheme="minorEastAsia" w:hAnsiTheme="minorEastAsia" w:hint="eastAsia"/>
          <w:sz w:val="24"/>
        </w:rPr>
        <w:t>神戸支局</w:t>
      </w:r>
      <w:r w:rsidR="00647461" w:rsidRPr="001D75E1">
        <w:rPr>
          <w:rFonts w:asciiTheme="minorEastAsia" w:hAnsiTheme="minorEastAsia" w:hint="eastAsia"/>
          <w:sz w:val="24"/>
        </w:rPr>
        <w:t>へ通知</w:t>
      </w:r>
      <w:r w:rsidR="00AF10EE" w:rsidRPr="001D75E1">
        <w:rPr>
          <w:rFonts w:asciiTheme="minorEastAsia" w:hAnsiTheme="minorEastAsia" w:hint="eastAsia"/>
          <w:sz w:val="24"/>
        </w:rPr>
        <w:t>する。</w:t>
      </w:r>
      <w:r w:rsidR="00A05248" w:rsidRPr="001D75E1">
        <w:rPr>
          <w:rFonts w:asciiTheme="minorEastAsia" w:hAnsiTheme="minorEastAsia" w:hint="eastAsia"/>
          <w:sz w:val="24"/>
        </w:rPr>
        <w:t>特定機関の基準のいずれかに適合していないと認めるときは、その理由を付してその旨を</w:t>
      </w:r>
      <w:r w:rsidR="00AF10EE" w:rsidRPr="001D75E1">
        <w:rPr>
          <w:rFonts w:asciiTheme="minorEastAsia" w:hAnsiTheme="minorEastAsia" w:hint="eastAsia"/>
          <w:sz w:val="24"/>
        </w:rPr>
        <w:t>申請</w:t>
      </w:r>
      <w:r w:rsidR="00D04B33" w:rsidRPr="001D75E1">
        <w:rPr>
          <w:rFonts w:asciiTheme="minorEastAsia" w:hAnsiTheme="minorEastAsia" w:hint="eastAsia"/>
          <w:sz w:val="24"/>
        </w:rPr>
        <w:t>者</w:t>
      </w:r>
      <w:r w:rsidR="00A05248" w:rsidRPr="001D75E1">
        <w:rPr>
          <w:rFonts w:asciiTheme="minorEastAsia" w:hAnsiTheme="minorEastAsia" w:hint="eastAsia"/>
          <w:sz w:val="24"/>
        </w:rPr>
        <w:t>に通知</w:t>
      </w:r>
      <w:r w:rsidR="00647461" w:rsidRPr="001D75E1">
        <w:rPr>
          <w:rFonts w:asciiTheme="minorEastAsia" w:hAnsiTheme="minorEastAsia" w:hint="eastAsia"/>
          <w:sz w:val="24"/>
        </w:rPr>
        <w:t>する。</w:t>
      </w:r>
    </w:p>
    <w:p w14:paraId="677AAF66" w14:textId="7BAF8E36" w:rsidR="00A05248" w:rsidRPr="001D75E1" w:rsidRDefault="00647461" w:rsidP="00AA2AD3">
      <w:pPr>
        <w:spacing w:line="340" w:lineRule="exact"/>
        <w:ind w:left="283" w:hangingChars="118" w:hanging="283"/>
        <w:rPr>
          <w:rFonts w:asciiTheme="minorEastAsia" w:hAnsiTheme="minorEastAsia"/>
          <w:sz w:val="24"/>
        </w:rPr>
      </w:pPr>
      <w:r w:rsidRPr="001D75E1">
        <w:rPr>
          <w:rFonts w:asciiTheme="minorEastAsia" w:hAnsiTheme="minorEastAsia" w:hint="eastAsia"/>
          <w:sz w:val="24"/>
        </w:rPr>
        <w:t>２　前項の</w:t>
      </w:r>
      <w:r w:rsidR="00AF10EE" w:rsidRPr="001D75E1">
        <w:rPr>
          <w:rFonts w:asciiTheme="minorEastAsia" w:hAnsiTheme="minorEastAsia" w:hint="eastAsia"/>
          <w:sz w:val="24"/>
        </w:rPr>
        <w:t>規定により行う</w:t>
      </w:r>
      <w:r w:rsidRPr="001D75E1">
        <w:rPr>
          <w:rFonts w:asciiTheme="minorEastAsia" w:hAnsiTheme="minorEastAsia" w:hint="eastAsia"/>
          <w:sz w:val="24"/>
        </w:rPr>
        <w:t>特定機関の基準</w:t>
      </w:r>
      <w:r w:rsidR="00A05248" w:rsidRPr="001D75E1">
        <w:rPr>
          <w:rFonts w:asciiTheme="minorEastAsia" w:hAnsiTheme="minorEastAsia" w:hint="eastAsia"/>
          <w:sz w:val="24"/>
        </w:rPr>
        <w:t>に</w:t>
      </w:r>
      <w:r w:rsidRPr="001D75E1">
        <w:rPr>
          <w:rFonts w:asciiTheme="minorEastAsia" w:hAnsiTheme="minorEastAsia" w:hint="eastAsia"/>
          <w:sz w:val="24"/>
        </w:rPr>
        <w:t>適合</w:t>
      </w:r>
      <w:r w:rsidR="00A05248" w:rsidRPr="001D75E1">
        <w:rPr>
          <w:rFonts w:asciiTheme="minorEastAsia" w:hAnsiTheme="minorEastAsia" w:hint="eastAsia"/>
          <w:sz w:val="24"/>
        </w:rPr>
        <w:t>しているか否かの</w:t>
      </w:r>
      <w:r w:rsidRPr="001D75E1">
        <w:rPr>
          <w:rFonts w:asciiTheme="minorEastAsia" w:hAnsiTheme="minorEastAsia" w:hint="eastAsia"/>
          <w:sz w:val="24"/>
        </w:rPr>
        <w:t>判断は、</w:t>
      </w:r>
      <w:r w:rsidR="00E07FB5" w:rsidRPr="001D75E1">
        <w:rPr>
          <w:rFonts w:asciiTheme="minorEastAsia" w:hAnsiTheme="minorEastAsia" w:hint="eastAsia"/>
          <w:sz w:val="24"/>
        </w:rPr>
        <w:t>第三者管理協議会</w:t>
      </w:r>
      <w:r w:rsidR="00101711" w:rsidRPr="001D75E1">
        <w:rPr>
          <w:rFonts w:asciiTheme="minorEastAsia" w:hAnsiTheme="minorEastAsia" w:hint="eastAsia"/>
          <w:sz w:val="24"/>
        </w:rPr>
        <w:t>の構成員</w:t>
      </w:r>
      <w:r w:rsidRPr="001D75E1">
        <w:rPr>
          <w:rFonts w:asciiTheme="minorEastAsia" w:hAnsiTheme="minorEastAsia" w:hint="eastAsia"/>
          <w:sz w:val="24"/>
        </w:rPr>
        <w:t>が</w:t>
      </w:r>
      <w:r w:rsidR="00101711" w:rsidRPr="001D75E1">
        <w:rPr>
          <w:rFonts w:asciiTheme="minorEastAsia" w:hAnsiTheme="minorEastAsia" w:hint="eastAsia"/>
          <w:sz w:val="24"/>
        </w:rPr>
        <w:t>、それぞれ、特定機関の基準のうちその所掌に係るものについて確認を行</w:t>
      </w:r>
      <w:r w:rsidR="00A05248" w:rsidRPr="001D75E1">
        <w:rPr>
          <w:rFonts w:asciiTheme="minorEastAsia" w:hAnsiTheme="minorEastAsia" w:hint="eastAsia"/>
          <w:sz w:val="24"/>
        </w:rPr>
        <w:t>い</w:t>
      </w:r>
      <w:r w:rsidR="00CE1D98" w:rsidRPr="001D75E1">
        <w:rPr>
          <w:rFonts w:asciiTheme="minorEastAsia" w:hAnsiTheme="minorEastAsia" w:hint="eastAsia"/>
          <w:sz w:val="24"/>
        </w:rPr>
        <w:t>、</w:t>
      </w:r>
      <w:r w:rsidR="004F1ECB" w:rsidRPr="001D75E1">
        <w:rPr>
          <w:rFonts w:asciiTheme="minorEastAsia" w:hAnsiTheme="minorEastAsia" w:hint="eastAsia"/>
          <w:sz w:val="24"/>
        </w:rPr>
        <w:t>各構成員がその結果を内閣府地方創生推進事務局</w:t>
      </w:r>
      <w:r w:rsidR="00A05248" w:rsidRPr="001D75E1">
        <w:rPr>
          <w:rFonts w:asciiTheme="minorEastAsia" w:hAnsiTheme="minorEastAsia" w:hint="eastAsia"/>
          <w:sz w:val="24"/>
        </w:rPr>
        <w:t>に集約して行うものとする。</w:t>
      </w:r>
    </w:p>
    <w:p w14:paraId="68A7C361" w14:textId="7DC58334" w:rsidR="008229B1" w:rsidRPr="001D75E1" w:rsidRDefault="00CE1D98" w:rsidP="00AA2AD3">
      <w:pPr>
        <w:spacing w:line="340" w:lineRule="exact"/>
        <w:ind w:left="240" w:hangingChars="100" w:hanging="240"/>
        <w:rPr>
          <w:rFonts w:asciiTheme="minorEastAsia" w:hAnsiTheme="minorEastAsia"/>
          <w:sz w:val="24"/>
        </w:rPr>
      </w:pPr>
      <w:r w:rsidRPr="001D75E1">
        <w:rPr>
          <w:rFonts w:asciiTheme="minorEastAsia" w:hAnsiTheme="minorEastAsia" w:hint="eastAsia"/>
          <w:sz w:val="24"/>
        </w:rPr>
        <w:t>３</w:t>
      </w:r>
      <w:r w:rsidR="00836812" w:rsidRPr="001D75E1">
        <w:rPr>
          <w:rFonts w:asciiTheme="minorEastAsia" w:hAnsiTheme="minorEastAsia" w:hint="eastAsia"/>
          <w:sz w:val="24"/>
        </w:rPr>
        <w:t xml:space="preserve">　第三者管理協議会は、</w:t>
      </w:r>
      <w:r w:rsidR="009B2B9F" w:rsidRPr="001D75E1">
        <w:rPr>
          <w:rFonts w:asciiTheme="minorEastAsia" w:hAnsiTheme="minorEastAsia" w:hint="eastAsia"/>
          <w:sz w:val="24"/>
        </w:rPr>
        <w:t>特定機関が不正な手段により</w:t>
      </w:r>
      <w:r w:rsidR="00AF10EE" w:rsidRPr="001D75E1">
        <w:rPr>
          <w:rFonts w:asciiTheme="minorEastAsia" w:hAnsiTheme="minorEastAsia" w:hint="eastAsia"/>
          <w:sz w:val="24"/>
        </w:rPr>
        <w:t>第１</w:t>
      </w:r>
      <w:r w:rsidR="009B2B9F" w:rsidRPr="001D75E1">
        <w:rPr>
          <w:rFonts w:asciiTheme="minorEastAsia" w:hAnsiTheme="minorEastAsia" w:hint="eastAsia"/>
          <w:sz w:val="24"/>
        </w:rPr>
        <w:t>項の確認を受けたことが判明したとき、又は</w:t>
      </w:r>
      <w:r w:rsidR="0050163A" w:rsidRPr="001D75E1">
        <w:rPr>
          <w:rFonts w:asciiTheme="minorEastAsia" w:hAnsiTheme="minorEastAsia" w:hint="eastAsia"/>
          <w:sz w:val="24"/>
        </w:rPr>
        <w:t>特定機関</w:t>
      </w:r>
      <w:r w:rsidR="00836812" w:rsidRPr="001D75E1">
        <w:rPr>
          <w:rFonts w:asciiTheme="minorEastAsia" w:hAnsiTheme="minorEastAsia" w:hint="eastAsia"/>
          <w:sz w:val="24"/>
        </w:rPr>
        <w:t>が</w:t>
      </w:r>
      <w:r w:rsidR="008229B1" w:rsidRPr="001D75E1">
        <w:rPr>
          <w:rFonts w:asciiTheme="minorEastAsia" w:hAnsiTheme="minorEastAsia" w:hint="eastAsia"/>
          <w:sz w:val="24"/>
        </w:rPr>
        <w:t>特定機関の基準に適合しなくなった</w:t>
      </w:r>
      <w:r w:rsidR="00584A8D" w:rsidRPr="001D75E1">
        <w:rPr>
          <w:rFonts w:asciiTheme="minorEastAsia" w:hAnsiTheme="minorEastAsia" w:hint="eastAsia"/>
          <w:sz w:val="24"/>
        </w:rPr>
        <w:t>と認める</w:t>
      </w:r>
      <w:r w:rsidR="008229B1" w:rsidRPr="001D75E1">
        <w:rPr>
          <w:rFonts w:asciiTheme="minorEastAsia" w:hAnsiTheme="minorEastAsia" w:hint="eastAsia"/>
          <w:sz w:val="24"/>
        </w:rPr>
        <w:t>ときは</w:t>
      </w:r>
      <w:r w:rsidR="00836812" w:rsidRPr="001D75E1">
        <w:rPr>
          <w:rFonts w:asciiTheme="minorEastAsia" w:hAnsiTheme="minorEastAsia" w:hint="eastAsia"/>
          <w:sz w:val="24"/>
        </w:rPr>
        <w:t>、</w:t>
      </w:r>
      <w:r w:rsidR="008229B1" w:rsidRPr="001D75E1">
        <w:rPr>
          <w:rFonts w:asciiTheme="minorEastAsia" w:hAnsiTheme="minorEastAsia" w:hint="eastAsia"/>
          <w:sz w:val="24"/>
        </w:rPr>
        <w:t>直ちに、その旨を、当該機関及び</w:t>
      </w:r>
      <w:r w:rsidR="001D75E1" w:rsidRPr="001D75E1">
        <w:rPr>
          <w:rFonts w:asciiTheme="minorEastAsia" w:hAnsiTheme="minorEastAsia" w:hint="eastAsia"/>
          <w:sz w:val="24"/>
        </w:rPr>
        <w:t>大阪</w:t>
      </w:r>
      <w:r w:rsidR="007E4768" w:rsidRPr="001D75E1">
        <w:rPr>
          <w:rFonts w:asciiTheme="minorEastAsia" w:hAnsiTheme="minorEastAsia" w:hint="eastAsia"/>
          <w:sz w:val="24"/>
        </w:rPr>
        <w:t>出</w:t>
      </w:r>
      <w:r w:rsidR="00836812" w:rsidRPr="001D75E1">
        <w:rPr>
          <w:rFonts w:asciiTheme="minorEastAsia" w:hAnsiTheme="minorEastAsia" w:hint="eastAsia"/>
          <w:sz w:val="24"/>
        </w:rPr>
        <w:t>入国</w:t>
      </w:r>
      <w:r w:rsidR="007E4768" w:rsidRPr="001D75E1">
        <w:rPr>
          <w:rFonts w:asciiTheme="minorEastAsia" w:hAnsiTheme="minorEastAsia" w:hint="eastAsia"/>
          <w:sz w:val="24"/>
        </w:rPr>
        <w:t>在留</w:t>
      </w:r>
      <w:r w:rsidR="00836812" w:rsidRPr="001D75E1">
        <w:rPr>
          <w:rFonts w:asciiTheme="minorEastAsia" w:hAnsiTheme="minorEastAsia" w:hint="eastAsia"/>
          <w:sz w:val="24"/>
        </w:rPr>
        <w:t>管理局</w:t>
      </w:r>
      <w:r w:rsidR="001D75E1" w:rsidRPr="001D75E1">
        <w:rPr>
          <w:rFonts w:asciiTheme="minorEastAsia" w:hAnsiTheme="minorEastAsia" w:hint="eastAsia"/>
          <w:sz w:val="24"/>
        </w:rPr>
        <w:t>神戸支局</w:t>
      </w:r>
      <w:r w:rsidR="00836812" w:rsidRPr="001D75E1">
        <w:rPr>
          <w:rFonts w:asciiTheme="minorEastAsia" w:hAnsiTheme="minorEastAsia" w:hint="eastAsia"/>
          <w:sz w:val="24"/>
        </w:rPr>
        <w:t>へ通知する。</w:t>
      </w:r>
    </w:p>
    <w:p w14:paraId="06FF4C97" w14:textId="77777777" w:rsidR="00D974BA" w:rsidRPr="001D75E1" w:rsidRDefault="00D974BA" w:rsidP="00AA2AD3">
      <w:pPr>
        <w:spacing w:line="340" w:lineRule="exact"/>
        <w:rPr>
          <w:rFonts w:asciiTheme="minorEastAsia" w:hAnsiTheme="minorEastAsia"/>
          <w:sz w:val="24"/>
        </w:rPr>
      </w:pPr>
    </w:p>
    <w:p w14:paraId="0B29E2FF" w14:textId="7CF26414" w:rsidR="00E07FB5" w:rsidRPr="001D75E1" w:rsidRDefault="00E07FB5" w:rsidP="00AA2AD3">
      <w:pPr>
        <w:spacing w:line="340" w:lineRule="exact"/>
        <w:rPr>
          <w:rFonts w:asciiTheme="majorEastAsia" w:eastAsiaTheme="majorEastAsia" w:hAnsiTheme="majorEastAsia"/>
          <w:sz w:val="24"/>
        </w:rPr>
      </w:pPr>
      <w:r w:rsidRPr="001D75E1">
        <w:rPr>
          <w:rFonts w:asciiTheme="majorEastAsia" w:eastAsiaTheme="majorEastAsia" w:hAnsiTheme="majorEastAsia" w:hint="eastAsia"/>
          <w:sz w:val="24"/>
        </w:rPr>
        <w:t>第</w:t>
      </w:r>
      <w:r w:rsidR="00A05248" w:rsidRPr="001D75E1">
        <w:rPr>
          <w:rFonts w:asciiTheme="majorEastAsia" w:eastAsiaTheme="majorEastAsia" w:hAnsiTheme="majorEastAsia" w:hint="eastAsia"/>
          <w:sz w:val="24"/>
        </w:rPr>
        <w:t>４</w:t>
      </w:r>
      <w:r w:rsidRPr="001D75E1">
        <w:rPr>
          <w:rFonts w:asciiTheme="majorEastAsia" w:eastAsiaTheme="majorEastAsia" w:hAnsiTheme="majorEastAsia" w:hint="eastAsia"/>
          <w:sz w:val="24"/>
        </w:rPr>
        <w:t xml:space="preserve">　</w:t>
      </w:r>
      <w:r w:rsidR="00A36DEA" w:rsidRPr="001D75E1">
        <w:rPr>
          <w:rFonts w:asciiTheme="majorEastAsia" w:eastAsiaTheme="majorEastAsia" w:hAnsiTheme="majorEastAsia" w:hint="eastAsia"/>
          <w:sz w:val="24"/>
        </w:rPr>
        <w:t>特定機関からの</w:t>
      </w:r>
      <w:r w:rsidRPr="001D75E1">
        <w:rPr>
          <w:rFonts w:asciiTheme="majorEastAsia" w:eastAsiaTheme="majorEastAsia" w:hAnsiTheme="majorEastAsia" w:hint="eastAsia"/>
          <w:sz w:val="24"/>
        </w:rPr>
        <w:t>報告</w:t>
      </w:r>
      <w:r w:rsidR="00A36DEA" w:rsidRPr="001D75E1">
        <w:rPr>
          <w:rFonts w:asciiTheme="majorEastAsia" w:eastAsiaTheme="majorEastAsia" w:hAnsiTheme="majorEastAsia" w:hint="eastAsia"/>
          <w:sz w:val="24"/>
        </w:rPr>
        <w:t>の受</w:t>
      </w:r>
      <w:r w:rsidR="00FC2467" w:rsidRPr="001D75E1">
        <w:rPr>
          <w:rFonts w:asciiTheme="majorEastAsia" w:eastAsiaTheme="majorEastAsia" w:hAnsiTheme="majorEastAsia" w:hint="eastAsia"/>
          <w:sz w:val="24"/>
        </w:rPr>
        <w:t>領</w:t>
      </w:r>
      <w:r w:rsidR="00A36DEA" w:rsidRPr="001D75E1">
        <w:rPr>
          <w:rFonts w:asciiTheme="majorEastAsia" w:eastAsiaTheme="majorEastAsia" w:hAnsiTheme="majorEastAsia" w:hint="eastAsia"/>
          <w:sz w:val="24"/>
        </w:rPr>
        <w:t>及び聴取</w:t>
      </w:r>
    </w:p>
    <w:p w14:paraId="29F56105" w14:textId="5F501079" w:rsidR="00AF10EE" w:rsidRPr="001D75E1" w:rsidRDefault="00AF10EE" w:rsidP="00AA2AD3">
      <w:pPr>
        <w:spacing w:line="340" w:lineRule="exact"/>
        <w:ind w:leftChars="1" w:left="283" w:hangingChars="117" w:hanging="281"/>
        <w:rPr>
          <w:rFonts w:asciiTheme="minorEastAsia" w:hAnsiTheme="minorEastAsia"/>
          <w:sz w:val="24"/>
        </w:rPr>
      </w:pPr>
      <w:r w:rsidRPr="001D75E1">
        <w:rPr>
          <w:rFonts w:asciiTheme="minorEastAsia" w:hAnsiTheme="minorEastAsia" w:hint="eastAsia"/>
          <w:sz w:val="24"/>
        </w:rPr>
        <w:t>１　第三者管理協議会は、本事業の適正かつ確実な実施のために必要</w:t>
      </w:r>
      <w:r w:rsidR="00261880" w:rsidRPr="001D75E1">
        <w:rPr>
          <w:rFonts w:asciiTheme="minorEastAsia" w:hAnsiTheme="minorEastAsia" w:hint="eastAsia"/>
          <w:sz w:val="24"/>
        </w:rPr>
        <w:t>である</w:t>
      </w:r>
      <w:r w:rsidRPr="001D75E1">
        <w:rPr>
          <w:rFonts w:asciiTheme="minorEastAsia" w:hAnsiTheme="minorEastAsia" w:hint="eastAsia"/>
          <w:sz w:val="24"/>
        </w:rPr>
        <w:t>場合には、特定機関に対し、指針第</w:t>
      </w:r>
      <w:r w:rsidR="001E2573" w:rsidRPr="001D75E1">
        <w:rPr>
          <w:rFonts w:asciiTheme="minorEastAsia" w:hAnsiTheme="minorEastAsia" w:hint="eastAsia"/>
          <w:sz w:val="24"/>
        </w:rPr>
        <w:t>６第１項から第</w:t>
      </w:r>
      <w:r w:rsidR="00B978E4" w:rsidRPr="001D75E1">
        <w:rPr>
          <w:rFonts w:asciiTheme="minorEastAsia" w:hAnsiTheme="minorEastAsia" w:hint="eastAsia"/>
          <w:sz w:val="24"/>
        </w:rPr>
        <w:t>４</w:t>
      </w:r>
      <w:r w:rsidR="001E2573" w:rsidRPr="001D75E1">
        <w:rPr>
          <w:rFonts w:asciiTheme="minorEastAsia" w:hAnsiTheme="minorEastAsia" w:hint="eastAsia"/>
          <w:sz w:val="24"/>
        </w:rPr>
        <w:t>項</w:t>
      </w:r>
      <w:r w:rsidR="00DB7AA3" w:rsidRPr="001D75E1">
        <w:rPr>
          <w:rFonts w:asciiTheme="minorEastAsia" w:hAnsiTheme="minorEastAsia" w:hint="eastAsia"/>
          <w:sz w:val="24"/>
        </w:rPr>
        <w:t>まで及び第７第４項</w:t>
      </w:r>
      <w:r w:rsidR="00CA266B" w:rsidRPr="001D75E1">
        <w:rPr>
          <w:rFonts w:asciiTheme="minorEastAsia" w:hAnsiTheme="minorEastAsia" w:hint="eastAsia"/>
          <w:sz w:val="24"/>
        </w:rPr>
        <w:t>の規定</w:t>
      </w:r>
      <w:r w:rsidR="001E2573" w:rsidRPr="001D75E1">
        <w:rPr>
          <w:rFonts w:asciiTheme="minorEastAsia" w:hAnsiTheme="minorEastAsia" w:hint="eastAsia"/>
          <w:sz w:val="24"/>
        </w:rPr>
        <w:t>に</w:t>
      </w:r>
      <w:r w:rsidR="00DB7AA3" w:rsidRPr="001D75E1">
        <w:rPr>
          <w:rFonts w:asciiTheme="minorEastAsia" w:hAnsiTheme="minorEastAsia" w:hint="eastAsia"/>
          <w:sz w:val="24"/>
        </w:rPr>
        <w:t>基づく</w:t>
      </w:r>
      <w:r w:rsidRPr="001D75E1">
        <w:rPr>
          <w:rFonts w:asciiTheme="minorEastAsia" w:hAnsiTheme="minorEastAsia" w:hint="eastAsia"/>
          <w:sz w:val="24"/>
        </w:rPr>
        <w:t>報告の</w:t>
      </w:r>
      <w:r w:rsidR="00DB7AA3" w:rsidRPr="001D75E1">
        <w:rPr>
          <w:rFonts w:asciiTheme="minorEastAsia" w:hAnsiTheme="minorEastAsia" w:hint="eastAsia"/>
          <w:sz w:val="24"/>
        </w:rPr>
        <w:t>ほか</w:t>
      </w:r>
      <w:r w:rsidRPr="001D75E1">
        <w:rPr>
          <w:rFonts w:asciiTheme="minorEastAsia" w:hAnsiTheme="minorEastAsia" w:hint="eastAsia"/>
          <w:sz w:val="24"/>
        </w:rPr>
        <w:t>、本事業の実施状況その他必要な事項について報告を求めるものとする。</w:t>
      </w:r>
    </w:p>
    <w:p w14:paraId="60F61592" w14:textId="018E9358" w:rsidR="00A36DEA" w:rsidRPr="001D75E1" w:rsidRDefault="00062DAD" w:rsidP="00AA2AD3">
      <w:pPr>
        <w:spacing w:line="340" w:lineRule="exact"/>
        <w:ind w:leftChars="1" w:left="283" w:hangingChars="117" w:hanging="281"/>
        <w:rPr>
          <w:rFonts w:asciiTheme="minorEastAsia" w:hAnsiTheme="minorEastAsia"/>
          <w:sz w:val="24"/>
        </w:rPr>
      </w:pPr>
      <w:r w:rsidRPr="001D75E1">
        <w:rPr>
          <w:rFonts w:asciiTheme="minorEastAsia" w:hAnsiTheme="minorEastAsia" w:hint="eastAsia"/>
          <w:sz w:val="24"/>
        </w:rPr>
        <w:t>２</w:t>
      </w:r>
      <w:r w:rsidR="00E07FB5" w:rsidRPr="001D75E1">
        <w:rPr>
          <w:rFonts w:asciiTheme="minorEastAsia" w:hAnsiTheme="minorEastAsia" w:hint="eastAsia"/>
          <w:sz w:val="24"/>
        </w:rPr>
        <w:t xml:space="preserve">　</w:t>
      </w:r>
      <w:r w:rsidR="00A36DEA" w:rsidRPr="001D75E1">
        <w:rPr>
          <w:rFonts w:asciiTheme="minorEastAsia" w:hAnsiTheme="minorEastAsia" w:hint="eastAsia"/>
          <w:sz w:val="24"/>
        </w:rPr>
        <w:t>第三者管理協議会は、指針第６</w:t>
      </w:r>
      <w:r w:rsidR="005653C8" w:rsidRPr="001D75E1">
        <w:rPr>
          <w:rFonts w:asciiTheme="minorEastAsia" w:hAnsiTheme="minorEastAsia" w:hint="eastAsia"/>
          <w:sz w:val="24"/>
        </w:rPr>
        <w:t>及び第７第４項</w:t>
      </w:r>
      <w:r w:rsidR="00CA266B" w:rsidRPr="001D75E1">
        <w:rPr>
          <w:rFonts w:asciiTheme="minorEastAsia" w:hAnsiTheme="minorEastAsia" w:hint="eastAsia"/>
          <w:sz w:val="24"/>
        </w:rPr>
        <w:t>の規定</w:t>
      </w:r>
      <w:r w:rsidR="00A36DEA" w:rsidRPr="001D75E1">
        <w:rPr>
          <w:rFonts w:asciiTheme="minorEastAsia" w:hAnsiTheme="minorEastAsia" w:hint="eastAsia"/>
          <w:sz w:val="24"/>
        </w:rPr>
        <w:t>に定めるところにより、</w:t>
      </w:r>
      <w:r w:rsidR="0050163A" w:rsidRPr="001D75E1">
        <w:rPr>
          <w:rFonts w:asciiTheme="minorEastAsia" w:hAnsiTheme="minorEastAsia" w:hint="eastAsia"/>
          <w:sz w:val="24"/>
        </w:rPr>
        <w:t>特定機関</w:t>
      </w:r>
      <w:r w:rsidR="00A36DEA" w:rsidRPr="001D75E1">
        <w:rPr>
          <w:rFonts w:asciiTheme="minorEastAsia" w:hAnsiTheme="minorEastAsia" w:hint="eastAsia"/>
          <w:sz w:val="24"/>
        </w:rPr>
        <w:t>から報告があったときは、これを受</w:t>
      </w:r>
      <w:r w:rsidR="00261880" w:rsidRPr="001D75E1">
        <w:rPr>
          <w:rFonts w:asciiTheme="minorEastAsia" w:hAnsiTheme="minorEastAsia" w:hint="eastAsia"/>
          <w:sz w:val="24"/>
        </w:rPr>
        <w:t>領</w:t>
      </w:r>
      <w:r w:rsidR="00A36DEA" w:rsidRPr="001D75E1">
        <w:rPr>
          <w:rFonts w:asciiTheme="minorEastAsia" w:hAnsiTheme="minorEastAsia" w:hint="eastAsia"/>
          <w:sz w:val="24"/>
        </w:rPr>
        <w:t>し、当該報告の内容について第三者管理協議会の構成員に</w:t>
      </w:r>
      <w:r w:rsidR="00AF10EE" w:rsidRPr="001D75E1">
        <w:rPr>
          <w:rFonts w:asciiTheme="minorEastAsia" w:hAnsiTheme="minorEastAsia" w:hint="eastAsia"/>
          <w:sz w:val="24"/>
        </w:rPr>
        <w:t>送付</w:t>
      </w:r>
      <w:r w:rsidR="00A36DEA" w:rsidRPr="001D75E1">
        <w:rPr>
          <w:rFonts w:asciiTheme="minorEastAsia" w:hAnsiTheme="minorEastAsia" w:hint="eastAsia"/>
          <w:sz w:val="24"/>
        </w:rPr>
        <w:t>する。</w:t>
      </w:r>
    </w:p>
    <w:p w14:paraId="18C0912C" w14:textId="77777777" w:rsidR="00995F10" w:rsidRPr="001D75E1" w:rsidRDefault="00995F10" w:rsidP="00AA2AD3">
      <w:pPr>
        <w:spacing w:line="340" w:lineRule="exact"/>
        <w:rPr>
          <w:rFonts w:asciiTheme="minorEastAsia" w:hAnsiTheme="minorEastAsia"/>
          <w:sz w:val="24"/>
        </w:rPr>
      </w:pPr>
    </w:p>
    <w:p w14:paraId="2E8DF76A" w14:textId="77777777" w:rsidR="00E07FB5" w:rsidRPr="001D75E1" w:rsidRDefault="00E07FB5" w:rsidP="00AA2AD3">
      <w:pPr>
        <w:spacing w:line="340" w:lineRule="exact"/>
        <w:rPr>
          <w:rFonts w:asciiTheme="majorEastAsia" w:eastAsiaTheme="majorEastAsia" w:hAnsiTheme="majorEastAsia"/>
          <w:sz w:val="24"/>
        </w:rPr>
      </w:pPr>
      <w:r w:rsidRPr="001D75E1">
        <w:rPr>
          <w:rFonts w:asciiTheme="majorEastAsia" w:eastAsiaTheme="majorEastAsia" w:hAnsiTheme="majorEastAsia" w:hint="eastAsia"/>
          <w:sz w:val="24"/>
        </w:rPr>
        <w:t>第</w:t>
      </w:r>
      <w:r w:rsidR="002F0EE5" w:rsidRPr="001D75E1">
        <w:rPr>
          <w:rFonts w:asciiTheme="majorEastAsia" w:eastAsiaTheme="majorEastAsia" w:hAnsiTheme="majorEastAsia" w:hint="eastAsia"/>
          <w:sz w:val="24"/>
        </w:rPr>
        <w:t>５</w:t>
      </w:r>
      <w:r w:rsidRPr="001D75E1">
        <w:rPr>
          <w:rFonts w:asciiTheme="majorEastAsia" w:eastAsiaTheme="majorEastAsia" w:hAnsiTheme="majorEastAsia" w:hint="eastAsia"/>
          <w:sz w:val="24"/>
        </w:rPr>
        <w:t xml:space="preserve">　</w:t>
      </w:r>
      <w:r w:rsidR="002F0EE5" w:rsidRPr="001D75E1">
        <w:rPr>
          <w:rFonts w:asciiTheme="majorEastAsia" w:eastAsiaTheme="majorEastAsia" w:hAnsiTheme="majorEastAsia" w:hint="eastAsia"/>
          <w:sz w:val="24"/>
        </w:rPr>
        <w:t>特定機関の</w:t>
      </w:r>
      <w:r w:rsidRPr="001D75E1">
        <w:rPr>
          <w:rFonts w:asciiTheme="majorEastAsia" w:eastAsiaTheme="majorEastAsia" w:hAnsiTheme="majorEastAsia" w:hint="eastAsia"/>
          <w:sz w:val="24"/>
        </w:rPr>
        <w:t>監査</w:t>
      </w:r>
    </w:p>
    <w:p w14:paraId="17595A5A" w14:textId="77777777" w:rsidR="00E07FB5" w:rsidRPr="001D75E1" w:rsidRDefault="00E07FB5" w:rsidP="00AA2AD3">
      <w:pPr>
        <w:spacing w:line="340" w:lineRule="exact"/>
        <w:ind w:left="283" w:hangingChars="118" w:hanging="283"/>
        <w:rPr>
          <w:rFonts w:asciiTheme="minorEastAsia" w:hAnsiTheme="minorEastAsia"/>
          <w:sz w:val="24"/>
        </w:rPr>
      </w:pPr>
      <w:r w:rsidRPr="001D75E1">
        <w:rPr>
          <w:rFonts w:asciiTheme="minorEastAsia" w:hAnsiTheme="minorEastAsia" w:hint="eastAsia"/>
          <w:sz w:val="24"/>
        </w:rPr>
        <w:t xml:space="preserve">１　</w:t>
      </w:r>
      <w:r w:rsidR="002F0EE5" w:rsidRPr="001D75E1">
        <w:rPr>
          <w:rFonts w:asciiTheme="minorEastAsia" w:hAnsiTheme="minorEastAsia" w:hint="eastAsia"/>
          <w:sz w:val="24"/>
        </w:rPr>
        <w:t>第三者管理協議会は、特定機関に対し、</w:t>
      </w:r>
      <w:r w:rsidRPr="001D75E1">
        <w:rPr>
          <w:rFonts w:asciiTheme="minorEastAsia" w:hAnsiTheme="minorEastAsia" w:hint="eastAsia"/>
          <w:sz w:val="24"/>
        </w:rPr>
        <w:t>次に掲げる事項について、少なくとも１年に１回、外国人</w:t>
      </w:r>
      <w:r w:rsidR="00F75E6A" w:rsidRPr="001D75E1">
        <w:rPr>
          <w:rFonts w:asciiTheme="minorEastAsia" w:hAnsiTheme="minorEastAsia" w:hint="eastAsia"/>
          <w:sz w:val="24"/>
        </w:rPr>
        <w:t>家事支援人材を直接雇用している本社又は直営事業所において、</w:t>
      </w:r>
      <w:r w:rsidR="002F0EE5" w:rsidRPr="001D75E1">
        <w:rPr>
          <w:rFonts w:asciiTheme="minorEastAsia" w:hAnsiTheme="minorEastAsia" w:hint="eastAsia"/>
          <w:sz w:val="24"/>
        </w:rPr>
        <w:t>監査を行う</w:t>
      </w:r>
      <w:r w:rsidR="00F75E6A" w:rsidRPr="001D75E1">
        <w:rPr>
          <w:rFonts w:asciiTheme="minorEastAsia" w:hAnsiTheme="minorEastAsia" w:hint="eastAsia"/>
          <w:sz w:val="24"/>
        </w:rPr>
        <w:t>。</w:t>
      </w:r>
    </w:p>
    <w:p w14:paraId="59EBF50D" w14:textId="77777777" w:rsidR="00E07FB5" w:rsidRPr="001D75E1" w:rsidRDefault="00E07FB5" w:rsidP="00AA2AD3">
      <w:pPr>
        <w:spacing w:line="340" w:lineRule="exact"/>
        <w:ind w:leftChars="135" w:left="708" w:hangingChars="177" w:hanging="425"/>
        <w:rPr>
          <w:rFonts w:asciiTheme="minorEastAsia" w:hAnsiTheme="minorEastAsia"/>
          <w:sz w:val="24"/>
        </w:rPr>
      </w:pPr>
      <w:r w:rsidRPr="001D75E1">
        <w:rPr>
          <w:rFonts w:asciiTheme="minorEastAsia" w:hAnsiTheme="minorEastAsia" w:hint="eastAsia"/>
          <w:sz w:val="24"/>
        </w:rPr>
        <w:t>(1)</w:t>
      </w:r>
      <w:r w:rsidRPr="001D75E1">
        <w:rPr>
          <w:rFonts w:asciiTheme="minorEastAsia" w:hAnsiTheme="minorEastAsia" w:hint="eastAsia"/>
          <w:sz w:val="24"/>
        </w:rPr>
        <w:tab/>
        <w:t>適正な</w:t>
      </w:r>
      <w:r w:rsidR="00417836" w:rsidRPr="001D75E1">
        <w:rPr>
          <w:rFonts w:asciiTheme="minorEastAsia" w:hAnsiTheme="minorEastAsia" w:hint="eastAsia"/>
          <w:sz w:val="24"/>
        </w:rPr>
        <w:t>家事支援</w:t>
      </w:r>
      <w:r w:rsidR="007673FA" w:rsidRPr="001D75E1">
        <w:rPr>
          <w:rFonts w:asciiTheme="minorEastAsia" w:hAnsiTheme="minorEastAsia" w:hint="eastAsia"/>
          <w:sz w:val="24"/>
        </w:rPr>
        <w:t>活動</w:t>
      </w:r>
      <w:r w:rsidRPr="001D75E1">
        <w:rPr>
          <w:rFonts w:asciiTheme="minorEastAsia" w:hAnsiTheme="minorEastAsia" w:hint="eastAsia"/>
          <w:sz w:val="24"/>
        </w:rPr>
        <w:t>の提供に関すること。</w:t>
      </w:r>
    </w:p>
    <w:p w14:paraId="4C24E311" w14:textId="77777777" w:rsidR="00E07FB5" w:rsidRPr="001D75E1" w:rsidRDefault="00E07FB5" w:rsidP="00AA2AD3">
      <w:pPr>
        <w:spacing w:line="340" w:lineRule="exact"/>
        <w:ind w:leftChars="135" w:left="708" w:hangingChars="177" w:hanging="425"/>
        <w:rPr>
          <w:rFonts w:asciiTheme="minorEastAsia" w:hAnsiTheme="minorEastAsia"/>
          <w:sz w:val="24"/>
        </w:rPr>
      </w:pPr>
      <w:r w:rsidRPr="001D75E1">
        <w:rPr>
          <w:rFonts w:asciiTheme="minorEastAsia" w:hAnsiTheme="minorEastAsia" w:hint="eastAsia"/>
          <w:sz w:val="24"/>
        </w:rPr>
        <w:t>(2)</w:t>
      </w:r>
      <w:r w:rsidRPr="001D75E1">
        <w:rPr>
          <w:rFonts w:asciiTheme="minorEastAsia" w:hAnsiTheme="minorEastAsia" w:hint="eastAsia"/>
          <w:sz w:val="24"/>
        </w:rPr>
        <w:tab/>
        <w:t>適正な労働条件の確保</w:t>
      </w:r>
      <w:r w:rsidR="00F24CF9" w:rsidRPr="001D75E1">
        <w:rPr>
          <w:rFonts w:asciiTheme="minorEastAsia" w:hAnsiTheme="minorEastAsia" w:hint="eastAsia"/>
          <w:sz w:val="24"/>
        </w:rPr>
        <w:t>（指針第４第３項の規定による同等の家事支援活動に日本人が従事する場合の報酬と同等額以上の報酬の確保を含む。）</w:t>
      </w:r>
      <w:r w:rsidRPr="001D75E1">
        <w:rPr>
          <w:rFonts w:asciiTheme="minorEastAsia" w:hAnsiTheme="minorEastAsia" w:hint="eastAsia"/>
          <w:sz w:val="24"/>
        </w:rPr>
        <w:t>に関すること。</w:t>
      </w:r>
    </w:p>
    <w:p w14:paraId="3E27D9DE" w14:textId="77777777" w:rsidR="00E07FB5" w:rsidRPr="001D75E1" w:rsidRDefault="00E07FB5" w:rsidP="00AA2AD3">
      <w:pPr>
        <w:spacing w:line="340" w:lineRule="exact"/>
        <w:ind w:leftChars="135" w:left="708" w:hangingChars="177" w:hanging="425"/>
        <w:rPr>
          <w:rFonts w:asciiTheme="minorEastAsia" w:hAnsiTheme="minorEastAsia"/>
          <w:sz w:val="24"/>
        </w:rPr>
      </w:pPr>
      <w:r w:rsidRPr="001D75E1">
        <w:rPr>
          <w:rFonts w:asciiTheme="minorEastAsia" w:hAnsiTheme="minorEastAsia" w:hint="eastAsia"/>
          <w:sz w:val="24"/>
        </w:rPr>
        <w:t>(3)</w:t>
      </w:r>
      <w:r w:rsidRPr="001D75E1">
        <w:rPr>
          <w:rFonts w:asciiTheme="minorEastAsia" w:hAnsiTheme="minorEastAsia" w:hint="eastAsia"/>
          <w:sz w:val="24"/>
        </w:rPr>
        <w:tab/>
        <w:t>安全衛生の確保に関すること。</w:t>
      </w:r>
    </w:p>
    <w:p w14:paraId="19DDF98F" w14:textId="77777777" w:rsidR="00E07FB5" w:rsidRPr="001D75E1" w:rsidRDefault="00E07FB5" w:rsidP="00AA2AD3">
      <w:pPr>
        <w:spacing w:line="340" w:lineRule="exact"/>
        <w:ind w:leftChars="135" w:left="708" w:hangingChars="177" w:hanging="425"/>
        <w:rPr>
          <w:rFonts w:asciiTheme="minorEastAsia" w:hAnsiTheme="minorEastAsia"/>
          <w:sz w:val="24"/>
        </w:rPr>
      </w:pPr>
      <w:r w:rsidRPr="001D75E1">
        <w:rPr>
          <w:rFonts w:asciiTheme="minorEastAsia" w:hAnsiTheme="minorEastAsia" w:hint="eastAsia"/>
          <w:sz w:val="24"/>
        </w:rPr>
        <w:t>(4)</w:t>
      </w:r>
      <w:r w:rsidRPr="001D75E1">
        <w:rPr>
          <w:rFonts w:asciiTheme="minorEastAsia" w:hAnsiTheme="minorEastAsia" w:hint="eastAsia"/>
          <w:sz w:val="24"/>
        </w:rPr>
        <w:tab/>
        <w:t>雇用保険、労働者災害補償保険、健康保険及び厚生年金保険への加入に関すること。</w:t>
      </w:r>
    </w:p>
    <w:p w14:paraId="73BBA99B" w14:textId="1358CBBB" w:rsidR="00E07FB5" w:rsidRPr="001D75E1" w:rsidRDefault="00E07FB5" w:rsidP="00AA2AD3">
      <w:pPr>
        <w:spacing w:line="340" w:lineRule="exact"/>
        <w:ind w:leftChars="135" w:left="708" w:hangingChars="177" w:hanging="425"/>
        <w:rPr>
          <w:rFonts w:asciiTheme="minorEastAsia" w:hAnsiTheme="minorEastAsia"/>
          <w:sz w:val="24"/>
        </w:rPr>
      </w:pPr>
      <w:r w:rsidRPr="001D75E1">
        <w:rPr>
          <w:rFonts w:asciiTheme="minorEastAsia" w:hAnsiTheme="minorEastAsia" w:hint="eastAsia"/>
          <w:sz w:val="24"/>
        </w:rPr>
        <w:t xml:space="preserve">(5) </w:t>
      </w:r>
      <w:r w:rsidR="00417836" w:rsidRPr="001D75E1">
        <w:rPr>
          <w:rFonts w:asciiTheme="minorEastAsia" w:hAnsiTheme="minorEastAsia" w:hint="eastAsia"/>
          <w:sz w:val="24"/>
        </w:rPr>
        <w:t>出入国管理及び難民認定法</w:t>
      </w:r>
      <w:r w:rsidR="00E11070" w:rsidRPr="001D75E1">
        <w:rPr>
          <w:rFonts w:asciiTheme="minorEastAsia" w:hAnsiTheme="minorEastAsia" w:hint="eastAsia"/>
          <w:sz w:val="24"/>
        </w:rPr>
        <w:t>（昭和26年政令第319号）</w:t>
      </w:r>
      <w:r w:rsidRPr="001D75E1">
        <w:rPr>
          <w:rFonts w:asciiTheme="minorEastAsia" w:hAnsiTheme="minorEastAsia" w:hint="eastAsia"/>
          <w:sz w:val="24"/>
        </w:rPr>
        <w:t>の遵守に関すること。</w:t>
      </w:r>
    </w:p>
    <w:p w14:paraId="0166842B" w14:textId="77777777" w:rsidR="00E07FB5" w:rsidRPr="001D75E1" w:rsidRDefault="00E07FB5" w:rsidP="00AA2AD3">
      <w:pPr>
        <w:spacing w:line="340" w:lineRule="exact"/>
        <w:ind w:leftChars="135" w:left="708" w:hangingChars="177" w:hanging="425"/>
        <w:rPr>
          <w:rFonts w:asciiTheme="minorEastAsia" w:hAnsiTheme="minorEastAsia"/>
          <w:sz w:val="24"/>
        </w:rPr>
      </w:pPr>
      <w:r w:rsidRPr="001D75E1">
        <w:rPr>
          <w:rFonts w:asciiTheme="minorEastAsia" w:hAnsiTheme="minorEastAsia" w:hint="eastAsia"/>
          <w:sz w:val="24"/>
        </w:rPr>
        <w:t>(6)</w:t>
      </w:r>
      <w:r w:rsidRPr="001D75E1">
        <w:rPr>
          <w:rFonts w:asciiTheme="minorEastAsia" w:hAnsiTheme="minorEastAsia" w:hint="eastAsia"/>
          <w:sz w:val="24"/>
        </w:rPr>
        <w:tab/>
        <w:t>その他、第三者管理協議会が必要と認めること。</w:t>
      </w:r>
    </w:p>
    <w:p w14:paraId="54E9059D" w14:textId="508C8765" w:rsidR="00DD2BC4" w:rsidRPr="001D75E1" w:rsidRDefault="00E07FB5" w:rsidP="00AA2AD3">
      <w:pPr>
        <w:spacing w:line="340" w:lineRule="exact"/>
        <w:ind w:leftChars="1" w:left="283" w:hangingChars="117" w:hanging="281"/>
        <w:rPr>
          <w:rFonts w:asciiTheme="minorEastAsia" w:hAnsiTheme="minorEastAsia"/>
          <w:sz w:val="24"/>
        </w:rPr>
      </w:pPr>
      <w:r w:rsidRPr="001D75E1">
        <w:rPr>
          <w:rFonts w:asciiTheme="minorEastAsia" w:hAnsiTheme="minorEastAsia" w:hint="eastAsia"/>
          <w:sz w:val="24"/>
        </w:rPr>
        <w:t xml:space="preserve">２　</w:t>
      </w:r>
      <w:r w:rsidR="00E11070" w:rsidRPr="001D75E1">
        <w:rPr>
          <w:rFonts w:asciiTheme="minorEastAsia" w:hAnsiTheme="minorEastAsia" w:hint="eastAsia"/>
          <w:sz w:val="24"/>
        </w:rPr>
        <w:t>前項のほか、</w:t>
      </w:r>
      <w:r w:rsidRPr="001D75E1">
        <w:rPr>
          <w:rFonts w:asciiTheme="minorEastAsia" w:hAnsiTheme="minorEastAsia" w:hint="eastAsia"/>
          <w:sz w:val="24"/>
        </w:rPr>
        <w:t>第三者管理協議会</w:t>
      </w:r>
      <w:r w:rsidR="002F0EE5" w:rsidRPr="001D75E1">
        <w:rPr>
          <w:rFonts w:asciiTheme="minorEastAsia" w:hAnsiTheme="minorEastAsia" w:hint="eastAsia"/>
          <w:sz w:val="24"/>
        </w:rPr>
        <w:t>は、</w:t>
      </w:r>
      <w:r w:rsidR="00AB4DED" w:rsidRPr="001D75E1">
        <w:rPr>
          <w:rFonts w:asciiTheme="minorEastAsia" w:hAnsiTheme="minorEastAsia" w:hint="eastAsia"/>
          <w:sz w:val="24"/>
        </w:rPr>
        <w:t>第</w:t>
      </w:r>
      <w:r w:rsidR="002F0EE5" w:rsidRPr="001D75E1">
        <w:rPr>
          <w:rFonts w:asciiTheme="minorEastAsia" w:hAnsiTheme="minorEastAsia" w:hint="eastAsia"/>
          <w:sz w:val="24"/>
        </w:rPr>
        <w:t>４</w:t>
      </w:r>
      <w:r w:rsidRPr="001D75E1">
        <w:rPr>
          <w:rFonts w:asciiTheme="minorEastAsia" w:hAnsiTheme="minorEastAsia" w:hint="eastAsia"/>
          <w:sz w:val="24"/>
        </w:rPr>
        <w:t>の報告内容等により必要と</w:t>
      </w:r>
      <w:r w:rsidR="00F75E6A" w:rsidRPr="001D75E1">
        <w:rPr>
          <w:rFonts w:asciiTheme="minorEastAsia" w:hAnsiTheme="minorEastAsia" w:hint="eastAsia"/>
          <w:sz w:val="24"/>
        </w:rPr>
        <w:t>判断した場合には</w:t>
      </w:r>
      <w:r w:rsidRPr="001D75E1">
        <w:rPr>
          <w:rFonts w:asciiTheme="minorEastAsia" w:hAnsiTheme="minorEastAsia" w:hint="eastAsia"/>
          <w:sz w:val="24"/>
        </w:rPr>
        <w:t>、</w:t>
      </w:r>
      <w:r w:rsidR="002F0EE5" w:rsidRPr="001D75E1">
        <w:rPr>
          <w:rFonts w:asciiTheme="minorEastAsia" w:hAnsiTheme="minorEastAsia" w:hint="eastAsia"/>
          <w:sz w:val="24"/>
        </w:rPr>
        <w:t>特定機関に対し、</w:t>
      </w:r>
      <w:r w:rsidR="00E11070" w:rsidRPr="001D75E1">
        <w:rPr>
          <w:rFonts w:asciiTheme="minorEastAsia" w:hAnsiTheme="minorEastAsia" w:hint="eastAsia"/>
          <w:sz w:val="24"/>
        </w:rPr>
        <w:t>外国人家事支援人材を直接雇用している本社又は直営事業所において、監査を</w:t>
      </w:r>
      <w:r w:rsidR="002F0EE5" w:rsidRPr="001D75E1">
        <w:rPr>
          <w:rFonts w:asciiTheme="minorEastAsia" w:hAnsiTheme="minorEastAsia" w:hint="eastAsia"/>
          <w:sz w:val="24"/>
        </w:rPr>
        <w:t>行う</w:t>
      </w:r>
      <w:r w:rsidR="001E2573" w:rsidRPr="001D75E1">
        <w:rPr>
          <w:rFonts w:asciiTheme="minorEastAsia" w:hAnsiTheme="minorEastAsia" w:hint="eastAsia"/>
          <w:sz w:val="24"/>
        </w:rPr>
        <w:t>ものとする</w:t>
      </w:r>
      <w:r w:rsidR="00E11070" w:rsidRPr="001D75E1">
        <w:rPr>
          <w:rFonts w:asciiTheme="minorEastAsia" w:hAnsiTheme="minorEastAsia" w:hint="eastAsia"/>
          <w:sz w:val="24"/>
        </w:rPr>
        <w:t>。</w:t>
      </w:r>
    </w:p>
    <w:p w14:paraId="0A894762" w14:textId="037BB07D" w:rsidR="00F8749A" w:rsidRPr="001D75E1" w:rsidRDefault="00F8749A" w:rsidP="00AA2AD3">
      <w:pPr>
        <w:spacing w:line="340" w:lineRule="exact"/>
        <w:ind w:leftChars="1" w:left="283" w:hangingChars="117" w:hanging="281"/>
        <w:rPr>
          <w:rFonts w:asciiTheme="minorEastAsia" w:hAnsiTheme="minorEastAsia"/>
          <w:sz w:val="24"/>
        </w:rPr>
      </w:pPr>
      <w:r w:rsidRPr="001D75E1">
        <w:rPr>
          <w:rFonts w:asciiTheme="minorEastAsia" w:hAnsiTheme="minorEastAsia" w:hint="eastAsia"/>
          <w:sz w:val="24"/>
        </w:rPr>
        <w:t xml:space="preserve">３　</w:t>
      </w:r>
      <w:r w:rsidR="001E2573" w:rsidRPr="001D75E1">
        <w:rPr>
          <w:rFonts w:asciiTheme="minorEastAsia" w:hAnsiTheme="minorEastAsia" w:hint="eastAsia"/>
          <w:sz w:val="24"/>
        </w:rPr>
        <w:t>第三者管理協議会は、</w:t>
      </w:r>
      <w:r w:rsidRPr="001D75E1">
        <w:rPr>
          <w:rFonts w:asciiTheme="minorEastAsia" w:hAnsiTheme="minorEastAsia" w:hint="eastAsia"/>
          <w:sz w:val="24"/>
        </w:rPr>
        <w:t>前２項</w:t>
      </w:r>
      <w:r w:rsidR="005653C8" w:rsidRPr="001D75E1">
        <w:rPr>
          <w:rFonts w:asciiTheme="minorEastAsia" w:hAnsiTheme="minorEastAsia" w:hint="eastAsia"/>
          <w:sz w:val="24"/>
        </w:rPr>
        <w:t>の規定</w:t>
      </w:r>
      <w:r w:rsidRPr="001D75E1">
        <w:rPr>
          <w:rFonts w:asciiTheme="minorEastAsia" w:hAnsiTheme="minorEastAsia" w:hint="eastAsia"/>
          <w:sz w:val="24"/>
        </w:rPr>
        <w:t>による監査</w:t>
      </w:r>
      <w:r w:rsidR="001E2573" w:rsidRPr="001D75E1">
        <w:rPr>
          <w:rFonts w:asciiTheme="minorEastAsia" w:hAnsiTheme="minorEastAsia" w:hint="eastAsia"/>
          <w:sz w:val="24"/>
        </w:rPr>
        <w:t>を行う際は、</w:t>
      </w:r>
      <w:r w:rsidRPr="001D75E1">
        <w:rPr>
          <w:rFonts w:asciiTheme="minorEastAsia" w:hAnsiTheme="minorEastAsia" w:hint="eastAsia"/>
          <w:sz w:val="24"/>
        </w:rPr>
        <w:t>特定機関に対し、監査に係る事項について、書面の提示その他適切な方法による説明を求める</w:t>
      </w:r>
      <w:r w:rsidR="001E2573" w:rsidRPr="001D75E1">
        <w:rPr>
          <w:rFonts w:asciiTheme="minorEastAsia" w:hAnsiTheme="minorEastAsia" w:hint="eastAsia"/>
          <w:sz w:val="24"/>
        </w:rPr>
        <w:t>ものとする。</w:t>
      </w:r>
    </w:p>
    <w:p w14:paraId="4F843665" w14:textId="58DE4FED" w:rsidR="00E07FB5" w:rsidRPr="001D75E1" w:rsidRDefault="00623E79" w:rsidP="00AA2AD3">
      <w:pPr>
        <w:spacing w:line="340" w:lineRule="exact"/>
        <w:ind w:leftChars="1" w:left="283" w:hangingChars="117" w:hanging="281"/>
        <w:rPr>
          <w:rFonts w:asciiTheme="minorEastAsia" w:hAnsiTheme="minorEastAsia"/>
          <w:sz w:val="24"/>
        </w:rPr>
      </w:pPr>
      <w:r w:rsidRPr="001D75E1">
        <w:rPr>
          <w:rFonts w:asciiTheme="minorEastAsia" w:hAnsiTheme="minorEastAsia" w:hint="eastAsia"/>
          <w:sz w:val="24"/>
        </w:rPr>
        <w:lastRenderedPageBreak/>
        <w:t>４</w:t>
      </w:r>
      <w:r w:rsidR="004B7CAB" w:rsidRPr="001D75E1">
        <w:rPr>
          <w:rFonts w:asciiTheme="minorEastAsia" w:hAnsiTheme="minorEastAsia" w:hint="eastAsia"/>
          <w:sz w:val="24"/>
        </w:rPr>
        <w:t xml:space="preserve">　</w:t>
      </w:r>
      <w:r w:rsidR="00E11070" w:rsidRPr="001D75E1">
        <w:rPr>
          <w:rFonts w:asciiTheme="minorEastAsia" w:hAnsiTheme="minorEastAsia" w:hint="eastAsia"/>
          <w:sz w:val="24"/>
        </w:rPr>
        <w:t>第三者管理協議会</w:t>
      </w:r>
      <w:r w:rsidR="002F0EE5" w:rsidRPr="001D75E1">
        <w:rPr>
          <w:rFonts w:asciiTheme="minorEastAsia" w:hAnsiTheme="minorEastAsia" w:hint="eastAsia"/>
          <w:sz w:val="24"/>
        </w:rPr>
        <w:t>は</w:t>
      </w:r>
      <w:r w:rsidR="00215DDE" w:rsidRPr="001D75E1">
        <w:rPr>
          <w:rFonts w:asciiTheme="minorEastAsia" w:hAnsiTheme="minorEastAsia" w:hint="eastAsia"/>
          <w:sz w:val="24"/>
        </w:rPr>
        <w:t>、</w:t>
      </w:r>
      <w:r w:rsidR="00F8749A" w:rsidRPr="001D75E1">
        <w:rPr>
          <w:rFonts w:asciiTheme="minorEastAsia" w:hAnsiTheme="minorEastAsia" w:hint="eastAsia"/>
          <w:sz w:val="24"/>
        </w:rPr>
        <w:t>第１項及び第</w:t>
      </w:r>
      <w:r w:rsidR="002F0EE5" w:rsidRPr="001D75E1">
        <w:rPr>
          <w:rFonts w:asciiTheme="minorEastAsia" w:hAnsiTheme="minorEastAsia" w:hint="eastAsia"/>
          <w:sz w:val="24"/>
        </w:rPr>
        <w:t>２項の規定による監査において、</w:t>
      </w:r>
      <w:r w:rsidR="006F55DC" w:rsidRPr="001D75E1">
        <w:rPr>
          <w:rFonts w:asciiTheme="minorEastAsia" w:hAnsiTheme="minorEastAsia" w:hint="eastAsia"/>
          <w:sz w:val="24"/>
        </w:rPr>
        <w:t>本事業の適正かつ確実な実施のために必要と認める場合には、</w:t>
      </w:r>
      <w:r w:rsidR="0032288C" w:rsidRPr="001D75E1">
        <w:rPr>
          <w:rFonts w:asciiTheme="minorEastAsia" w:hAnsiTheme="minorEastAsia" w:hint="eastAsia"/>
          <w:sz w:val="24"/>
        </w:rPr>
        <w:t>期限を定め、</w:t>
      </w:r>
      <w:r w:rsidR="002F0EE5" w:rsidRPr="001D75E1">
        <w:rPr>
          <w:rFonts w:asciiTheme="minorEastAsia" w:hAnsiTheme="minorEastAsia" w:hint="eastAsia"/>
          <w:sz w:val="24"/>
        </w:rPr>
        <w:t>特定機関</w:t>
      </w:r>
      <w:r w:rsidR="006F55DC" w:rsidRPr="001D75E1">
        <w:rPr>
          <w:rFonts w:asciiTheme="minorEastAsia" w:hAnsiTheme="minorEastAsia" w:hint="eastAsia"/>
          <w:sz w:val="24"/>
        </w:rPr>
        <w:t>に対し</w:t>
      </w:r>
      <w:r w:rsidR="004B7CAB" w:rsidRPr="001D75E1">
        <w:rPr>
          <w:rFonts w:asciiTheme="minorEastAsia" w:hAnsiTheme="minorEastAsia" w:hint="eastAsia"/>
          <w:sz w:val="24"/>
        </w:rPr>
        <w:t>是正</w:t>
      </w:r>
      <w:r w:rsidR="00215DDE" w:rsidRPr="001D75E1">
        <w:rPr>
          <w:rFonts w:asciiTheme="minorEastAsia" w:hAnsiTheme="minorEastAsia" w:hint="eastAsia"/>
          <w:sz w:val="24"/>
        </w:rPr>
        <w:t>のための措置を講ずることを求め</w:t>
      </w:r>
      <w:r w:rsidR="006F55DC" w:rsidRPr="001D75E1">
        <w:rPr>
          <w:rFonts w:asciiTheme="minorEastAsia" w:hAnsiTheme="minorEastAsia" w:hint="eastAsia"/>
          <w:sz w:val="24"/>
        </w:rPr>
        <w:t>る</w:t>
      </w:r>
      <w:r w:rsidR="003E2C9E" w:rsidRPr="001D75E1">
        <w:rPr>
          <w:rFonts w:asciiTheme="minorEastAsia" w:hAnsiTheme="minorEastAsia" w:hint="eastAsia"/>
          <w:sz w:val="24"/>
        </w:rPr>
        <w:t>ものとする</w:t>
      </w:r>
      <w:r w:rsidR="006F55DC" w:rsidRPr="001D75E1">
        <w:rPr>
          <w:rFonts w:asciiTheme="minorEastAsia" w:hAnsiTheme="minorEastAsia" w:hint="eastAsia"/>
          <w:sz w:val="24"/>
        </w:rPr>
        <w:t>。</w:t>
      </w:r>
    </w:p>
    <w:p w14:paraId="1E279896" w14:textId="77777777" w:rsidR="00995F10" w:rsidRPr="001D75E1" w:rsidRDefault="00995F10" w:rsidP="00AA2AD3">
      <w:pPr>
        <w:spacing w:line="340" w:lineRule="exact"/>
        <w:rPr>
          <w:rFonts w:asciiTheme="minorEastAsia" w:hAnsiTheme="minorEastAsia"/>
          <w:sz w:val="24"/>
        </w:rPr>
      </w:pPr>
    </w:p>
    <w:p w14:paraId="70156870" w14:textId="77777777" w:rsidR="00E07FB5" w:rsidRPr="001D75E1" w:rsidRDefault="00E07FB5" w:rsidP="00AA2AD3">
      <w:pPr>
        <w:spacing w:line="340" w:lineRule="exact"/>
        <w:rPr>
          <w:rFonts w:asciiTheme="majorEastAsia" w:eastAsiaTheme="majorEastAsia" w:hAnsiTheme="majorEastAsia"/>
          <w:sz w:val="24"/>
        </w:rPr>
      </w:pPr>
      <w:r w:rsidRPr="001D75E1">
        <w:rPr>
          <w:rFonts w:asciiTheme="majorEastAsia" w:eastAsiaTheme="majorEastAsia" w:hAnsiTheme="majorEastAsia" w:hint="eastAsia"/>
          <w:sz w:val="24"/>
        </w:rPr>
        <w:t>第</w:t>
      </w:r>
      <w:r w:rsidR="006F55DC" w:rsidRPr="001D75E1">
        <w:rPr>
          <w:rFonts w:asciiTheme="majorEastAsia" w:eastAsiaTheme="majorEastAsia" w:hAnsiTheme="majorEastAsia" w:hint="eastAsia"/>
          <w:sz w:val="24"/>
        </w:rPr>
        <w:t>６</w:t>
      </w:r>
      <w:r w:rsidRPr="001D75E1">
        <w:rPr>
          <w:rFonts w:asciiTheme="majorEastAsia" w:eastAsiaTheme="majorEastAsia" w:hAnsiTheme="majorEastAsia" w:hint="eastAsia"/>
          <w:sz w:val="24"/>
        </w:rPr>
        <w:t xml:space="preserve">　外国人家事支援人材の保護</w:t>
      </w:r>
    </w:p>
    <w:p w14:paraId="00548881" w14:textId="706EEDF8" w:rsidR="00E07FB5" w:rsidRPr="001D75E1" w:rsidRDefault="00D974BA" w:rsidP="00AA2AD3">
      <w:pPr>
        <w:spacing w:line="340" w:lineRule="exact"/>
        <w:ind w:firstLineChars="100" w:firstLine="240"/>
        <w:rPr>
          <w:rFonts w:asciiTheme="minorEastAsia" w:hAnsiTheme="minorEastAsia"/>
          <w:sz w:val="24"/>
        </w:rPr>
      </w:pPr>
      <w:r w:rsidRPr="001D75E1">
        <w:rPr>
          <w:rFonts w:asciiTheme="minorEastAsia" w:hAnsiTheme="minorEastAsia" w:hint="eastAsia"/>
          <w:sz w:val="24"/>
        </w:rPr>
        <w:t>第三者管理協議会</w:t>
      </w:r>
      <w:r w:rsidR="00E07FB5" w:rsidRPr="001D75E1">
        <w:rPr>
          <w:rFonts w:asciiTheme="minorEastAsia" w:hAnsiTheme="minorEastAsia" w:hint="eastAsia"/>
          <w:sz w:val="24"/>
        </w:rPr>
        <w:t>は、</w:t>
      </w:r>
      <w:r w:rsidR="00427D7E" w:rsidRPr="001D75E1">
        <w:rPr>
          <w:rFonts w:asciiTheme="minorEastAsia" w:hAnsiTheme="minorEastAsia" w:hint="eastAsia"/>
          <w:sz w:val="24"/>
        </w:rPr>
        <w:t>関係自治体において</w:t>
      </w:r>
      <w:r w:rsidR="00E07FB5" w:rsidRPr="001D75E1">
        <w:rPr>
          <w:rFonts w:asciiTheme="minorEastAsia" w:hAnsiTheme="minorEastAsia" w:hint="eastAsia"/>
          <w:sz w:val="24"/>
        </w:rPr>
        <w:t>母国語等によ</w:t>
      </w:r>
      <w:r w:rsidR="0094177B" w:rsidRPr="001D75E1">
        <w:rPr>
          <w:rFonts w:asciiTheme="minorEastAsia" w:hAnsiTheme="minorEastAsia" w:hint="eastAsia"/>
          <w:sz w:val="24"/>
        </w:rPr>
        <w:t>り</w:t>
      </w:r>
      <w:r w:rsidR="00E07FB5" w:rsidRPr="001D75E1">
        <w:rPr>
          <w:rFonts w:asciiTheme="minorEastAsia" w:hAnsiTheme="minorEastAsia" w:hint="eastAsia"/>
          <w:sz w:val="24"/>
        </w:rPr>
        <w:t>外国人家事支援人材の仕事</w:t>
      </w:r>
      <w:r w:rsidR="00F40556" w:rsidRPr="001D75E1">
        <w:rPr>
          <w:rFonts w:asciiTheme="minorEastAsia" w:hAnsiTheme="minorEastAsia" w:hint="eastAsia"/>
          <w:sz w:val="24"/>
        </w:rPr>
        <w:t>、</w:t>
      </w:r>
      <w:r w:rsidR="00E07FB5" w:rsidRPr="001D75E1">
        <w:rPr>
          <w:rFonts w:asciiTheme="minorEastAsia" w:hAnsiTheme="minorEastAsia" w:hint="eastAsia"/>
          <w:sz w:val="24"/>
        </w:rPr>
        <w:t>生活</w:t>
      </w:r>
      <w:r w:rsidR="00F40556" w:rsidRPr="001D75E1">
        <w:rPr>
          <w:rFonts w:asciiTheme="minorEastAsia" w:hAnsiTheme="minorEastAsia" w:hint="eastAsia"/>
          <w:sz w:val="24"/>
        </w:rPr>
        <w:t>等</w:t>
      </w:r>
      <w:r w:rsidR="00E07FB5" w:rsidRPr="001D75E1">
        <w:rPr>
          <w:rFonts w:asciiTheme="minorEastAsia" w:hAnsiTheme="minorEastAsia" w:hint="eastAsia"/>
          <w:sz w:val="24"/>
        </w:rPr>
        <w:t>に関する苦情</w:t>
      </w:r>
      <w:r w:rsidR="00F40556" w:rsidRPr="001D75E1">
        <w:rPr>
          <w:rFonts w:asciiTheme="minorEastAsia" w:hAnsiTheme="minorEastAsia" w:hint="eastAsia"/>
          <w:sz w:val="24"/>
        </w:rPr>
        <w:t>及び</w:t>
      </w:r>
      <w:r w:rsidR="00E07FB5" w:rsidRPr="001D75E1">
        <w:rPr>
          <w:rFonts w:asciiTheme="minorEastAsia" w:hAnsiTheme="minorEastAsia" w:hint="eastAsia"/>
          <w:sz w:val="24"/>
        </w:rPr>
        <w:t>相談を受ける窓口を設け、外国人家事支援人材が</w:t>
      </w:r>
      <w:r w:rsidR="00832EF8" w:rsidRPr="001D75E1">
        <w:rPr>
          <w:rFonts w:asciiTheme="minorEastAsia" w:hAnsiTheme="minorEastAsia" w:hint="eastAsia"/>
          <w:sz w:val="24"/>
        </w:rPr>
        <w:t>仕事や日常生活において</w:t>
      </w:r>
      <w:r w:rsidR="005653C8" w:rsidRPr="001D75E1">
        <w:rPr>
          <w:rFonts w:asciiTheme="minorEastAsia" w:hAnsiTheme="minorEastAsia" w:hint="eastAsia"/>
          <w:sz w:val="24"/>
        </w:rPr>
        <w:t>著しい</w:t>
      </w:r>
      <w:r w:rsidR="00E07FB5" w:rsidRPr="001D75E1">
        <w:rPr>
          <w:rFonts w:asciiTheme="minorEastAsia" w:hAnsiTheme="minorEastAsia" w:hint="eastAsia"/>
          <w:sz w:val="24"/>
        </w:rPr>
        <w:t>不便</w:t>
      </w:r>
      <w:r w:rsidR="0094177B" w:rsidRPr="001D75E1">
        <w:rPr>
          <w:rFonts w:asciiTheme="minorEastAsia" w:hAnsiTheme="minorEastAsia" w:hint="eastAsia"/>
          <w:sz w:val="24"/>
        </w:rPr>
        <w:t>を</w:t>
      </w:r>
      <w:r w:rsidR="00832EF8" w:rsidRPr="001D75E1">
        <w:rPr>
          <w:rFonts w:asciiTheme="minorEastAsia" w:hAnsiTheme="minorEastAsia" w:hint="eastAsia"/>
          <w:sz w:val="24"/>
        </w:rPr>
        <w:t>生じない</w:t>
      </w:r>
      <w:r w:rsidR="00E07FB5" w:rsidRPr="001D75E1">
        <w:rPr>
          <w:rFonts w:asciiTheme="minorEastAsia" w:hAnsiTheme="minorEastAsia" w:hint="eastAsia"/>
          <w:sz w:val="24"/>
        </w:rPr>
        <w:t>ようにするとともに、</w:t>
      </w:r>
      <w:r w:rsidR="0050163A" w:rsidRPr="001D75E1">
        <w:rPr>
          <w:rFonts w:asciiTheme="minorEastAsia" w:hAnsiTheme="minorEastAsia" w:hint="eastAsia"/>
          <w:sz w:val="24"/>
        </w:rPr>
        <w:t>特定機関</w:t>
      </w:r>
      <w:r w:rsidR="00E07FB5" w:rsidRPr="001D75E1">
        <w:rPr>
          <w:rFonts w:asciiTheme="minorEastAsia" w:hAnsiTheme="minorEastAsia" w:hint="eastAsia"/>
          <w:sz w:val="24"/>
        </w:rPr>
        <w:t>又は利用世帯</w:t>
      </w:r>
      <w:r w:rsidR="00832EF8" w:rsidRPr="001D75E1">
        <w:rPr>
          <w:rFonts w:asciiTheme="minorEastAsia" w:hAnsiTheme="minorEastAsia" w:hint="eastAsia"/>
          <w:sz w:val="24"/>
        </w:rPr>
        <w:t>（指針第２第３項</w:t>
      </w:r>
      <w:r w:rsidR="00261880" w:rsidRPr="001D75E1">
        <w:rPr>
          <w:rFonts w:asciiTheme="minorEastAsia" w:hAnsiTheme="minorEastAsia" w:hint="eastAsia"/>
          <w:sz w:val="24"/>
        </w:rPr>
        <w:t>に規定する</w:t>
      </w:r>
      <w:r w:rsidR="00832EF8" w:rsidRPr="001D75E1">
        <w:rPr>
          <w:rFonts w:asciiTheme="minorEastAsia" w:hAnsiTheme="minorEastAsia" w:hint="eastAsia"/>
          <w:sz w:val="24"/>
        </w:rPr>
        <w:t>利用世帯をいう。）</w:t>
      </w:r>
      <w:r w:rsidR="00E07FB5" w:rsidRPr="001D75E1">
        <w:rPr>
          <w:rFonts w:asciiTheme="minorEastAsia" w:hAnsiTheme="minorEastAsia" w:hint="eastAsia"/>
          <w:sz w:val="24"/>
        </w:rPr>
        <w:t>に</w:t>
      </w:r>
      <w:r w:rsidR="00F40556" w:rsidRPr="001D75E1">
        <w:rPr>
          <w:rFonts w:asciiTheme="minorEastAsia" w:hAnsiTheme="minorEastAsia" w:hint="eastAsia"/>
          <w:sz w:val="24"/>
        </w:rPr>
        <w:t>おい</w:t>
      </w:r>
      <w:r w:rsidR="00E07FB5" w:rsidRPr="001D75E1">
        <w:rPr>
          <w:rFonts w:asciiTheme="minorEastAsia" w:hAnsiTheme="minorEastAsia" w:hint="eastAsia"/>
          <w:sz w:val="24"/>
        </w:rPr>
        <w:t>て</w:t>
      </w:r>
      <w:r w:rsidR="00F40556" w:rsidRPr="001D75E1">
        <w:rPr>
          <w:rFonts w:asciiTheme="minorEastAsia" w:hAnsiTheme="minorEastAsia" w:hint="eastAsia"/>
          <w:sz w:val="24"/>
        </w:rPr>
        <w:t>外国人家事支援人材が</w:t>
      </w:r>
      <w:r w:rsidR="00E07FB5" w:rsidRPr="001D75E1">
        <w:rPr>
          <w:rFonts w:asciiTheme="minorEastAsia" w:hAnsiTheme="minorEastAsia" w:hint="eastAsia"/>
          <w:sz w:val="24"/>
        </w:rPr>
        <w:t>不当に扱われた場合</w:t>
      </w:r>
      <w:r w:rsidR="00F40556" w:rsidRPr="001D75E1">
        <w:rPr>
          <w:rFonts w:asciiTheme="minorEastAsia" w:hAnsiTheme="minorEastAsia" w:hint="eastAsia"/>
          <w:sz w:val="24"/>
        </w:rPr>
        <w:t>等</w:t>
      </w:r>
      <w:r w:rsidR="00E07FB5" w:rsidRPr="001D75E1">
        <w:rPr>
          <w:rFonts w:asciiTheme="minorEastAsia" w:hAnsiTheme="minorEastAsia" w:hint="eastAsia"/>
          <w:sz w:val="24"/>
        </w:rPr>
        <w:t>に</w:t>
      </w:r>
      <w:r w:rsidRPr="001D75E1">
        <w:rPr>
          <w:rFonts w:asciiTheme="minorEastAsia" w:hAnsiTheme="minorEastAsia" w:hint="eastAsia"/>
          <w:sz w:val="24"/>
        </w:rPr>
        <w:t>は</w:t>
      </w:r>
      <w:r w:rsidR="00E07FB5" w:rsidRPr="001D75E1">
        <w:rPr>
          <w:rFonts w:asciiTheme="minorEastAsia" w:hAnsiTheme="minorEastAsia" w:hint="eastAsia"/>
          <w:sz w:val="24"/>
        </w:rPr>
        <w:t>、</w:t>
      </w:r>
      <w:r w:rsidR="00832EF8" w:rsidRPr="001D75E1">
        <w:rPr>
          <w:rFonts w:asciiTheme="minorEastAsia" w:hAnsiTheme="minorEastAsia" w:hint="eastAsia"/>
          <w:sz w:val="24"/>
        </w:rPr>
        <w:t>第５第４項</w:t>
      </w:r>
      <w:r w:rsidR="00192A1C" w:rsidRPr="001D75E1">
        <w:rPr>
          <w:rFonts w:asciiTheme="minorEastAsia" w:hAnsiTheme="minorEastAsia" w:hint="eastAsia"/>
          <w:sz w:val="24"/>
        </w:rPr>
        <w:t>の規定</w:t>
      </w:r>
      <w:r w:rsidR="00832EF8" w:rsidRPr="001D75E1">
        <w:rPr>
          <w:rFonts w:asciiTheme="minorEastAsia" w:hAnsiTheme="minorEastAsia" w:hint="eastAsia"/>
          <w:sz w:val="24"/>
        </w:rPr>
        <w:t>に基づき</w:t>
      </w:r>
      <w:r w:rsidR="00192A1C" w:rsidRPr="001D75E1">
        <w:rPr>
          <w:rFonts w:asciiTheme="minorEastAsia" w:hAnsiTheme="minorEastAsia" w:hint="eastAsia"/>
          <w:sz w:val="24"/>
        </w:rPr>
        <w:t>、</w:t>
      </w:r>
      <w:r w:rsidR="0050163A" w:rsidRPr="001D75E1">
        <w:rPr>
          <w:rFonts w:asciiTheme="minorEastAsia" w:hAnsiTheme="minorEastAsia" w:hint="eastAsia"/>
          <w:sz w:val="24"/>
        </w:rPr>
        <w:t>特定機関</w:t>
      </w:r>
      <w:r w:rsidR="00E07FB5" w:rsidRPr="001D75E1">
        <w:rPr>
          <w:rFonts w:asciiTheme="minorEastAsia" w:hAnsiTheme="minorEastAsia" w:hint="eastAsia"/>
          <w:sz w:val="24"/>
        </w:rPr>
        <w:t>に対し</w:t>
      </w:r>
      <w:r w:rsidR="005653C8" w:rsidRPr="001D75E1">
        <w:rPr>
          <w:rFonts w:asciiTheme="minorEastAsia" w:hAnsiTheme="minorEastAsia" w:hint="eastAsia"/>
          <w:sz w:val="24"/>
        </w:rPr>
        <w:t>是正のための</w:t>
      </w:r>
      <w:r w:rsidR="00E07FB5" w:rsidRPr="001D75E1">
        <w:rPr>
          <w:rFonts w:asciiTheme="minorEastAsia" w:hAnsiTheme="minorEastAsia" w:hint="eastAsia"/>
          <w:sz w:val="24"/>
        </w:rPr>
        <w:t>必要な措置を講じるよう求める</w:t>
      </w:r>
      <w:r w:rsidR="00583A55" w:rsidRPr="001D75E1">
        <w:rPr>
          <w:rFonts w:asciiTheme="minorEastAsia" w:hAnsiTheme="minorEastAsia" w:hint="eastAsia"/>
          <w:sz w:val="24"/>
        </w:rPr>
        <w:t>ものとする</w:t>
      </w:r>
      <w:r w:rsidR="00E07FB5" w:rsidRPr="001D75E1">
        <w:rPr>
          <w:rFonts w:asciiTheme="minorEastAsia" w:hAnsiTheme="minorEastAsia" w:hint="eastAsia"/>
          <w:sz w:val="24"/>
        </w:rPr>
        <w:t>。</w:t>
      </w:r>
    </w:p>
    <w:p w14:paraId="46055B0F" w14:textId="77777777" w:rsidR="00F01D97" w:rsidRPr="001D75E1" w:rsidRDefault="00F01D97" w:rsidP="00AA2AD3">
      <w:pPr>
        <w:spacing w:line="340" w:lineRule="exact"/>
        <w:rPr>
          <w:rFonts w:asciiTheme="majorEastAsia" w:eastAsiaTheme="majorEastAsia" w:hAnsiTheme="majorEastAsia"/>
          <w:sz w:val="24"/>
        </w:rPr>
      </w:pPr>
    </w:p>
    <w:p w14:paraId="56833002" w14:textId="77777777" w:rsidR="00E07FB5" w:rsidRPr="001D75E1" w:rsidRDefault="00E07FB5" w:rsidP="00AA2AD3">
      <w:pPr>
        <w:spacing w:line="340" w:lineRule="exact"/>
        <w:rPr>
          <w:rFonts w:asciiTheme="majorEastAsia" w:eastAsiaTheme="majorEastAsia" w:hAnsiTheme="majorEastAsia"/>
          <w:sz w:val="24"/>
        </w:rPr>
      </w:pPr>
      <w:r w:rsidRPr="001D75E1">
        <w:rPr>
          <w:rFonts w:asciiTheme="majorEastAsia" w:eastAsiaTheme="majorEastAsia" w:hAnsiTheme="majorEastAsia" w:hint="eastAsia"/>
          <w:sz w:val="24"/>
        </w:rPr>
        <w:t>第</w:t>
      </w:r>
      <w:r w:rsidR="00DB412A" w:rsidRPr="001D75E1">
        <w:rPr>
          <w:rFonts w:asciiTheme="majorEastAsia" w:eastAsiaTheme="majorEastAsia" w:hAnsiTheme="majorEastAsia" w:hint="eastAsia"/>
          <w:sz w:val="24"/>
        </w:rPr>
        <w:t>７</w:t>
      </w:r>
      <w:r w:rsidRPr="001D75E1">
        <w:rPr>
          <w:rFonts w:asciiTheme="majorEastAsia" w:eastAsiaTheme="majorEastAsia" w:hAnsiTheme="majorEastAsia" w:hint="eastAsia"/>
          <w:sz w:val="24"/>
        </w:rPr>
        <w:t xml:space="preserve">　外国人家事支援人材の雇用の継続が不可能となった場合の措置</w:t>
      </w:r>
    </w:p>
    <w:p w14:paraId="01D591A0" w14:textId="444CF1F3" w:rsidR="00E07FB5" w:rsidRPr="001D75E1" w:rsidRDefault="00E07FB5" w:rsidP="00AA2AD3">
      <w:pPr>
        <w:spacing w:line="340" w:lineRule="exact"/>
        <w:ind w:left="2" w:firstLine="2"/>
        <w:rPr>
          <w:rFonts w:asciiTheme="minorEastAsia" w:hAnsiTheme="minorEastAsia"/>
          <w:sz w:val="24"/>
        </w:rPr>
      </w:pPr>
      <w:r w:rsidRPr="001D75E1">
        <w:rPr>
          <w:rFonts w:asciiTheme="minorEastAsia" w:hAnsiTheme="minorEastAsia" w:hint="eastAsia"/>
          <w:sz w:val="24"/>
        </w:rPr>
        <w:t xml:space="preserve">　第三者管理協議会は、</w:t>
      </w:r>
      <w:r w:rsidR="005653C8" w:rsidRPr="001D75E1">
        <w:rPr>
          <w:rFonts w:asciiTheme="minorEastAsia" w:hAnsiTheme="minorEastAsia" w:hint="eastAsia"/>
          <w:sz w:val="24"/>
        </w:rPr>
        <w:t>外国人家事支援人材を雇用する</w:t>
      </w:r>
      <w:r w:rsidR="00306253" w:rsidRPr="001D75E1">
        <w:rPr>
          <w:rFonts w:asciiTheme="minorEastAsia" w:hAnsiTheme="minorEastAsia" w:hint="eastAsia"/>
          <w:sz w:val="24"/>
        </w:rPr>
        <w:t>特定機関が特定機関の基準に適合しなくなった場合その他</w:t>
      </w:r>
      <w:r w:rsidR="0050163A" w:rsidRPr="001D75E1">
        <w:rPr>
          <w:rFonts w:asciiTheme="minorEastAsia" w:hAnsiTheme="minorEastAsia" w:hint="eastAsia"/>
          <w:sz w:val="24"/>
        </w:rPr>
        <w:t>特定機関</w:t>
      </w:r>
      <w:r w:rsidRPr="001D75E1">
        <w:rPr>
          <w:rFonts w:asciiTheme="minorEastAsia" w:hAnsiTheme="minorEastAsia" w:hint="eastAsia"/>
          <w:sz w:val="24"/>
        </w:rPr>
        <w:t>に起因する理由によって外国人家事支援人材の雇用の継続が不可能となった場合において、外国人家事支援人材本人に責がなく、かつ、本人が継続して本</w:t>
      </w:r>
      <w:r w:rsidR="00D269EB" w:rsidRPr="001D75E1">
        <w:rPr>
          <w:rFonts w:asciiTheme="minorEastAsia" w:hAnsiTheme="minorEastAsia" w:hint="eastAsia"/>
          <w:sz w:val="24"/>
        </w:rPr>
        <w:t>事業による</w:t>
      </w:r>
      <w:r w:rsidRPr="001D75E1">
        <w:rPr>
          <w:rFonts w:asciiTheme="minorEastAsia" w:hAnsiTheme="minorEastAsia" w:hint="eastAsia"/>
          <w:sz w:val="24"/>
        </w:rPr>
        <w:t>在留を希望するときは、</w:t>
      </w:r>
      <w:r w:rsidR="00192A1C" w:rsidRPr="001D75E1">
        <w:rPr>
          <w:rFonts w:asciiTheme="minorEastAsia" w:hAnsiTheme="minorEastAsia" w:hint="eastAsia"/>
          <w:sz w:val="24"/>
        </w:rPr>
        <w:t>指針第10の規定に基づき</w:t>
      </w:r>
      <w:r w:rsidR="0094177B" w:rsidRPr="001D75E1">
        <w:rPr>
          <w:rFonts w:asciiTheme="minorEastAsia" w:hAnsiTheme="minorEastAsia" w:hint="eastAsia"/>
          <w:sz w:val="24"/>
        </w:rPr>
        <w:t>特定機関に</w:t>
      </w:r>
      <w:r w:rsidR="0031249C" w:rsidRPr="001D75E1">
        <w:rPr>
          <w:rFonts w:asciiTheme="minorEastAsia" w:hAnsiTheme="minorEastAsia" w:hint="eastAsia"/>
          <w:sz w:val="24"/>
        </w:rPr>
        <w:t>対し</w:t>
      </w:r>
      <w:r w:rsidR="00192A1C" w:rsidRPr="001D75E1">
        <w:rPr>
          <w:rFonts w:asciiTheme="minorEastAsia" w:hAnsiTheme="minorEastAsia" w:hint="eastAsia"/>
          <w:sz w:val="24"/>
        </w:rPr>
        <w:t>当該外国人家事支援人材を受け入れる新たな特定機関を確保するよう求めるとともに、第三者管理協議会として</w:t>
      </w:r>
      <w:r w:rsidR="00475347" w:rsidRPr="001D75E1">
        <w:rPr>
          <w:rFonts w:asciiTheme="minorEastAsia" w:hAnsiTheme="minorEastAsia" w:hint="eastAsia"/>
          <w:sz w:val="24"/>
        </w:rPr>
        <w:t>当該外国人家事支援人材を受け入れる新たな特定機関を確保するよう努めるものとする</w:t>
      </w:r>
      <w:r w:rsidRPr="001D75E1">
        <w:rPr>
          <w:rFonts w:asciiTheme="minorEastAsia" w:hAnsiTheme="minorEastAsia" w:hint="eastAsia"/>
          <w:sz w:val="24"/>
        </w:rPr>
        <w:t>。</w:t>
      </w:r>
    </w:p>
    <w:p w14:paraId="62F7701F" w14:textId="77777777" w:rsidR="001968DB" w:rsidRPr="001D75E1" w:rsidRDefault="001968DB" w:rsidP="00AA2AD3">
      <w:pPr>
        <w:spacing w:line="340" w:lineRule="exact"/>
        <w:ind w:left="2" w:firstLine="2"/>
        <w:rPr>
          <w:rFonts w:asciiTheme="minorEastAsia" w:hAnsiTheme="minorEastAsia"/>
          <w:sz w:val="24"/>
        </w:rPr>
      </w:pPr>
    </w:p>
    <w:p w14:paraId="49953877" w14:textId="3381B820" w:rsidR="001968DB" w:rsidRPr="001D75E1" w:rsidRDefault="001968DB" w:rsidP="00AA2AD3">
      <w:pPr>
        <w:spacing w:line="340" w:lineRule="exact"/>
        <w:ind w:left="2" w:firstLine="2"/>
        <w:rPr>
          <w:rFonts w:asciiTheme="majorEastAsia" w:eastAsiaTheme="majorEastAsia" w:hAnsiTheme="majorEastAsia"/>
          <w:sz w:val="24"/>
        </w:rPr>
      </w:pPr>
      <w:r w:rsidRPr="001D75E1">
        <w:rPr>
          <w:rFonts w:asciiTheme="majorEastAsia" w:eastAsiaTheme="majorEastAsia" w:hAnsiTheme="majorEastAsia" w:hint="eastAsia"/>
          <w:sz w:val="24"/>
        </w:rPr>
        <w:t xml:space="preserve">第８　</w:t>
      </w:r>
      <w:r w:rsidR="002B6503" w:rsidRPr="001D75E1">
        <w:rPr>
          <w:rFonts w:asciiTheme="majorEastAsia" w:eastAsiaTheme="majorEastAsia" w:hAnsiTheme="majorEastAsia" w:hint="eastAsia"/>
          <w:sz w:val="24"/>
        </w:rPr>
        <w:t>特定機関からの申請及び報告</w:t>
      </w:r>
    </w:p>
    <w:p w14:paraId="6E7A8C08" w14:textId="50A6A3A2" w:rsidR="002B6503" w:rsidRPr="001D75E1" w:rsidRDefault="002B6503" w:rsidP="00AA2AD3">
      <w:pPr>
        <w:spacing w:line="340" w:lineRule="exact"/>
        <w:ind w:left="2" w:firstLine="2"/>
        <w:rPr>
          <w:rFonts w:asciiTheme="minorEastAsia" w:hAnsiTheme="minorEastAsia"/>
          <w:sz w:val="24"/>
        </w:rPr>
      </w:pPr>
      <w:r w:rsidRPr="001D75E1">
        <w:rPr>
          <w:rFonts w:asciiTheme="minorEastAsia" w:hAnsiTheme="minorEastAsia" w:hint="eastAsia"/>
          <w:sz w:val="24"/>
        </w:rPr>
        <w:t xml:space="preserve">　第三者管理協議会が指針に基づき受理する申請及び</w:t>
      </w:r>
      <w:r w:rsidR="00261880" w:rsidRPr="001D75E1">
        <w:rPr>
          <w:rFonts w:asciiTheme="minorEastAsia" w:hAnsiTheme="minorEastAsia" w:hint="eastAsia"/>
          <w:sz w:val="24"/>
        </w:rPr>
        <w:t>受領する</w:t>
      </w:r>
      <w:r w:rsidRPr="001D75E1">
        <w:rPr>
          <w:rFonts w:asciiTheme="minorEastAsia" w:hAnsiTheme="minorEastAsia" w:hint="eastAsia"/>
          <w:sz w:val="24"/>
        </w:rPr>
        <w:t>報告</w:t>
      </w:r>
      <w:r w:rsidR="00AD42A2" w:rsidRPr="001D75E1">
        <w:rPr>
          <w:rFonts w:asciiTheme="minorEastAsia" w:hAnsiTheme="minorEastAsia" w:hint="eastAsia"/>
          <w:sz w:val="24"/>
        </w:rPr>
        <w:t>、又は発出する通知</w:t>
      </w:r>
      <w:r w:rsidRPr="001D75E1">
        <w:rPr>
          <w:rFonts w:asciiTheme="minorEastAsia" w:hAnsiTheme="minorEastAsia" w:hint="eastAsia"/>
          <w:sz w:val="24"/>
        </w:rPr>
        <w:t>は、</w:t>
      </w:r>
      <w:r w:rsidR="008336EB" w:rsidRPr="001D75E1">
        <w:rPr>
          <w:rFonts w:asciiTheme="minorEastAsia" w:hAnsiTheme="minorEastAsia" w:hint="eastAsia"/>
          <w:sz w:val="24"/>
        </w:rPr>
        <w:t>次</w:t>
      </w:r>
      <w:r w:rsidRPr="001D75E1">
        <w:rPr>
          <w:rFonts w:asciiTheme="minorEastAsia" w:hAnsiTheme="minorEastAsia" w:hint="eastAsia"/>
          <w:sz w:val="24"/>
        </w:rPr>
        <w:t>の様式によるものとする。</w:t>
      </w:r>
    </w:p>
    <w:p w14:paraId="6DC532F4" w14:textId="2B149852" w:rsidR="006D684C" w:rsidRPr="001D75E1" w:rsidRDefault="006D684C" w:rsidP="00AA2AD3">
      <w:pPr>
        <w:spacing w:line="340" w:lineRule="exact"/>
        <w:ind w:left="2" w:firstLine="2"/>
        <w:rPr>
          <w:rFonts w:asciiTheme="minorEastAsia" w:hAnsiTheme="minorEastAsia"/>
          <w:sz w:val="24"/>
        </w:rPr>
      </w:pPr>
      <w:r w:rsidRPr="001D75E1">
        <w:rPr>
          <w:rFonts w:asciiTheme="minorEastAsia" w:hAnsiTheme="minorEastAsia" w:hint="eastAsia"/>
          <w:sz w:val="24"/>
        </w:rPr>
        <w:t xml:space="preserve">　・特定機関確認申請書　…　様式第１号</w:t>
      </w:r>
    </w:p>
    <w:p w14:paraId="7C3328CD" w14:textId="56EAD948" w:rsidR="00750E22" w:rsidRPr="001D75E1" w:rsidRDefault="006D684C" w:rsidP="00AA2AD3">
      <w:pPr>
        <w:spacing w:line="340" w:lineRule="exact"/>
        <w:rPr>
          <w:rFonts w:asciiTheme="minorEastAsia" w:hAnsiTheme="minorEastAsia"/>
          <w:sz w:val="24"/>
        </w:rPr>
      </w:pPr>
      <w:r w:rsidRPr="001D75E1">
        <w:rPr>
          <w:rFonts w:asciiTheme="minorEastAsia" w:hAnsiTheme="minorEastAsia" w:hint="eastAsia"/>
          <w:sz w:val="24"/>
        </w:rPr>
        <w:t xml:space="preserve">　・</w:t>
      </w:r>
      <w:r w:rsidR="004427AA" w:rsidRPr="001D75E1">
        <w:rPr>
          <w:rFonts w:asciiTheme="minorEastAsia" w:hAnsiTheme="minorEastAsia" w:hint="eastAsia"/>
          <w:sz w:val="24"/>
        </w:rPr>
        <w:t xml:space="preserve">役員名簿　</w:t>
      </w:r>
      <w:r w:rsidRPr="001D75E1">
        <w:rPr>
          <w:rFonts w:asciiTheme="minorEastAsia" w:hAnsiTheme="minorEastAsia" w:hint="eastAsia"/>
          <w:sz w:val="24"/>
        </w:rPr>
        <w:t>…　様式第１号（別紙１）</w:t>
      </w:r>
      <w:r w:rsidR="004427AA" w:rsidRPr="001D75E1">
        <w:rPr>
          <w:rFonts w:asciiTheme="minorEastAsia" w:hAnsiTheme="minorEastAsia" w:hint="eastAsia"/>
          <w:sz w:val="24"/>
        </w:rPr>
        <w:t xml:space="preserve">　</w:t>
      </w:r>
    </w:p>
    <w:p w14:paraId="5EF70174" w14:textId="51B135E2" w:rsidR="004427AA" w:rsidRPr="001D75E1" w:rsidRDefault="004427AA" w:rsidP="00AA2AD3">
      <w:pPr>
        <w:spacing w:line="340" w:lineRule="exact"/>
        <w:ind w:firstLineChars="100" w:firstLine="240"/>
        <w:rPr>
          <w:rFonts w:asciiTheme="minorEastAsia" w:hAnsiTheme="minorEastAsia"/>
          <w:sz w:val="24"/>
        </w:rPr>
      </w:pPr>
      <w:r w:rsidRPr="001D75E1">
        <w:rPr>
          <w:rFonts w:asciiTheme="minorEastAsia" w:hAnsiTheme="minorEastAsia" w:hint="eastAsia"/>
          <w:sz w:val="24"/>
        </w:rPr>
        <w:t>・</w:t>
      </w:r>
      <w:r w:rsidRPr="001D75E1">
        <w:rPr>
          <w:rFonts w:asciiTheme="minorEastAsia" w:hAnsiTheme="minorEastAsia" w:hint="eastAsia"/>
          <w:spacing w:val="2"/>
          <w:w w:val="92"/>
          <w:kern w:val="0"/>
          <w:sz w:val="24"/>
          <w:fitText w:val="8880" w:id="1014668544"/>
        </w:rPr>
        <w:t>外国人家事支援人材の受入れに関与する特定機関以外の機関</w:t>
      </w:r>
      <w:r w:rsidR="00E522CF" w:rsidRPr="001D75E1">
        <w:rPr>
          <w:rFonts w:asciiTheme="minorEastAsia" w:hAnsiTheme="minorEastAsia" w:hint="eastAsia"/>
          <w:spacing w:val="2"/>
          <w:w w:val="92"/>
          <w:kern w:val="0"/>
          <w:sz w:val="24"/>
          <w:fitText w:val="8880" w:id="1014668544"/>
        </w:rPr>
        <w:t xml:space="preserve">　…　様式第１号（別紙</w:t>
      </w:r>
      <w:r w:rsidR="00501CC4" w:rsidRPr="001D75E1">
        <w:rPr>
          <w:rFonts w:asciiTheme="minorEastAsia" w:hAnsiTheme="minorEastAsia" w:hint="eastAsia"/>
          <w:spacing w:val="2"/>
          <w:w w:val="92"/>
          <w:kern w:val="0"/>
          <w:sz w:val="24"/>
          <w:fitText w:val="8880" w:id="1014668544"/>
        </w:rPr>
        <w:t>２</w:t>
      </w:r>
      <w:r w:rsidR="00E522CF" w:rsidRPr="001D75E1">
        <w:rPr>
          <w:rFonts w:asciiTheme="minorEastAsia" w:hAnsiTheme="minorEastAsia" w:hint="eastAsia"/>
          <w:spacing w:val="-25"/>
          <w:w w:val="92"/>
          <w:kern w:val="0"/>
          <w:sz w:val="24"/>
          <w:fitText w:val="8880" w:id="1014668544"/>
        </w:rPr>
        <w:t>）</w:t>
      </w:r>
    </w:p>
    <w:p w14:paraId="02EFD2D1" w14:textId="6AAC3236" w:rsidR="00E522CF" w:rsidRPr="001D75E1" w:rsidRDefault="00E522CF" w:rsidP="00AA2AD3">
      <w:pPr>
        <w:spacing w:line="340" w:lineRule="exact"/>
        <w:rPr>
          <w:rFonts w:asciiTheme="minorEastAsia" w:hAnsiTheme="minorEastAsia"/>
          <w:sz w:val="24"/>
        </w:rPr>
      </w:pPr>
      <w:r w:rsidRPr="001D75E1">
        <w:rPr>
          <w:rFonts w:asciiTheme="minorEastAsia" w:hAnsiTheme="minorEastAsia" w:hint="eastAsia"/>
          <w:sz w:val="24"/>
        </w:rPr>
        <w:t xml:space="preserve">　・</w:t>
      </w:r>
      <w:r w:rsidR="00FC4A4C" w:rsidRPr="001D75E1">
        <w:rPr>
          <w:rFonts w:asciiTheme="minorEastAsia" w:hAnsiTheme="minorEastAsia" w:hint="eastAsia"/>
          <w:sz w:val="24"/>
        </w:rPr>
        <w:t>出入国</w:t>
      </w:r>
      <w:r w:rsidR="00261880" w:rsidRPr="001D75E1">
        <w:rPr>
          <w:rFonts w:asciiTheme="minorEastAsia" w:hAnsiTheme="minorEastAsia" w:hint="eastAsia"/>
          <w:sz w:val="24"/>
        </w:rPr>
        <w:t>又は</w:t>
      </w:r>
      <w:r w:rsidR="00FC4A4C" w:rsidRPr="001D75E1">
        <w:rPr>
          <w:rFonts w:asciiTheme="minorEastAsia" w:hAnsiTheme="minorEastAsia" w:hint="eastAsia"/>
          <w:sz w:val="24"/>
        </w:rPr>
        <w:t>労働法令に関する不正又は著しく不当な行為</w:t>
      </w:r>
      <w:r w:rsidRPr="001D75E1">
        <w:rPr>
          <w:rFonts w:asciiTheme="minorEastAsia" w:hAnsiTheme="minorEastAsia" w:hint="eastAsia"/>
          <w:sz w:val="24"/>
        </w:rPr>
        <w:t xml:space="preserve">　…　様式第１号（別紙</w:t>
      </w:r>
      <w:r w:rsidR="00501CC4" w:rsidRPr="001D75E1">
        <w:rPr>
          <w:rFonts w:asciiTheme="minorEastAsia" w:hAnsiTheme="minorEastAsia" w:hint="eastAsia"/>
          <w:sz w:val="24"/>
        </w:rPr>
        <w:t>３</w:t>
      </w:r>
      <w:r w:rsidRPr="001D75E1">
        <w:rPr>
          <w:rFonts w:asciiTheme="minorEastAsia" w:hAnsiTheme="minorEastAsia" w:hint="eastAsia"/>
          <w:sz w:val="24"/>
        </w:rPr>
        <w:t>）</w:t>
      </w:r>
    </w:p>
    <w:p w14:paraId="6868E24A" w14:textId="4416D1A6" w:rsidR="00E522CF" w:rsidRPr="001D75E1" w:rsidRDefault="00E522CF" w:rsidP="00AA2AD3">
      <w:pPr>
        <w:spacing w:line="340" w:lineRule="exact"/>
        <w:rPr>
          <w:rFonts w:asciiTheme="minorEastAsia" w:hAnsiTheme="minorEastAsia"/>
          <w:sz w:val="24"/>
        </w:rPr>
      </w:pPr>
      <w:r w:rsidRPr="001D75E1">
        <w:rPr>
          <w:rFonts w:asciiTheme="minorEastAsia" w:hAnsiTheme="minorEastAsia" w:hint="eastAsia"/>
          <w:sz w:val="24"/>
        </w:rPr>
        <w:t xml:space="preserve">　・利用状況報告書（毎月）　…　様式第２号</w:t>
      </w:r>
    </w:p>
    <w:p w14:paraId="3A7597EF" w14:textId="009B56BB" w:rsidR="00E522CF" w:rsidRPr="001D75E1" w:rsidRDefault="00E522CF" w:rsidP="00AA2AD3">
      <w:pPr>
        <w:spacing w:line="340" w:lineRule="exact"/>
        <w:rPr>
          <w:rFonts w:asciiTheme="minorEastAsia" w:hAnsiTheme="minorEastAsia"/>
          <w:sz w:val="24"/>
        </w:rPr>
      </w:pPr>
      <w:r w:rsidRPr="001D75E1">
        <w:rPr>
          <w:rFonts w:asciiTheme="minorEastAsia" w:hAnsiTheme="minorEastAsia" w:hint="eastAsia"/>
          <w:sz w:val="24"/>
        </w:rPr>
        <w:t xml:space="preserve">　・実施状況報告書（３月に１回）　…　様式第３号</w:t>
      </w:r>
    </w:p>
    <w:p w14:paraId="4AF7BA57" w14:textId="00D7A2F1" w:rsidR="00AD42A2" w:rsidRPr="001D75E1" w:rsidRDefault="00AD42A2" w:rsidP="00AA2AD3">
      <w:pPr>
        <w:spacing w:line="340" w:lineRule="exact"/>
        <w:rPr>
          <w:rFonts w:asciiTheme="minorEastAsia" w:hAnsiTheme="minorEastAsia"/>
          <w:sz w:val="24"/>
        </w:rPr>
      </w:pPr>
      <w:r w:rsidRPr="001D75E1">
        <w:rPr>
          <w:rFonts w:asciiTheme="minorEastAsia" w:hAnsiTheme="minorEastAsia" w:hint="eastAsia"/>
          <w:sz w:val="24"/>
        </w:rPr>
        <w:t xml:space="preserve">　・特定機関基準適合通知書　…　様式第４号</w:t>
      </w:r>
    </w:p>
    <w:p w14:paraId="34B2A8F8" w14:textId="56424CEA" w:rsidR="00AD42A2" w:rsidRPr="001D75E1" w:rsidRDefault="00AD42A2" w:rsidP="00AA2AD3">
      <w:pPr>
        <w:spacing w:line="340" w:lineRule="exact"/>
        <w:rPr>
          <w:rFonts w:asciiTheme="minorEastAsia" w:hAnsiTheme="minorEastAsia"/>
          <w:sz w:val="24"/>
        </w:rPr>
      </w:pPr>
      <w:r w:rsidRPr="001D75E1">
        <w:rPr>
          <w:rFonts w:asciiTheme="minorEastAsia" w:hAnsiTheme="minorEastAsia" w:hint="eastAsia"/>
          <w:sz w:val="24"/>
        </w:rPr>
        <w:t xml:space="preserve">　・特定機関基準不適合通知書　…　様式第５号</w:t>
      </w:r>
    </w:p>
    <w:p w14:paraId="749F85A9" w14:textId="5BA75E58" w:rsidR="00501CC4" w:rsidRPr="001D75E1" w:rsidRDefault="00501CC4" w:rsidP="00AA2AD3">
      <w:pPr>
        <w:spacing w:line="340" w:lineRule="exact"/>
        <w:rPr>
          <w:rFonts w:asciiTheme="minorEastAsia" w:hAnsiTheme="minorEastAsia"/>
          <w:sz w:val="24"/>
        </w:rPr>
      </w:pPr>
      <w:r w:rsidRPr="001D75E1">
        <w:rPr>
          <w:rFonts w:asciiTheme="minorEastAsia" w:hAnsiTheme="minorEastAsia" w:hint="eastAsia"/>
          <w:sz w:val="24"/>
        </w:rPr>
        <w:t xml:space="preserve">　・外国人家事支援人材受入報告書　…　様式第６号</w:t>
      </w:r>
    </w:p>
    <w:p w14:paraId="3EDB40D1" w14:textId="661FC81D" w:rsidR="00501CC4" w:rsidRPr="001D75E1" w:rsidRDefault="00501CC4" w:rsidP="00AA2AD3">
      <w:pPr>
        <w:spacing w:line="340" w:lineRule="exact"/>
        <w:rPr>
          <w:rFonts w:asciiTheme="minorEastAsia" w:hAnsiTheme="minorEastAsia"/>
          <w:sz w:val="24"/>
        </w:rPr>
      </w:pPr>
      <w:r w:rsidRPr="001D75E1">
        <w:rPr>
          <w:rFonts w:asciiTheme="minorEastAsia" w:hAnsiTheme="minorEastAsia" w:hint="eastAsia"/>
          <w:sz w:val="24"/>
        </w:rPr>
        <w:t xml:space="preserve">　・雇用する外国人家事支援人材　…　様式第６号（別紙）</w:t>
      </w:r>
    </w:p>
    <w:p w14:paraId="6C4CF067" w14:textId="5BF2329A" w:rsidR="00501CC4" w:rsidRPr="001D75E1" w:rsidRDefault="00501CC4" w:rsidP="00AA2AD3">
      <w:pPr>
        <w:spacing w:line="340" w:lineRule="exact"/>
        <w:rPr>
          <w:rFonts w:asciiTheme="minorEastAsia" w:hAnsiTheme="minorEastAsia"/>
          <w:sz w:val="24"/>
        </w:rPr>
      </w:pPr>
      <w:r w:rsidRPr="001D75E1">
        <w:rPr>
          <w:rFonts w:asciiTheme="minorEastAsia" w:hAnsiTheme="minorEastAsia" w:hint="eastAsia"/>
          <w:sz w:val="24"/>
        </w:rPr>
        <w:t xml:space="preserve">　・外国人家事支援人材退職</w:t>
      </w:r>
      <w:r w:rsidR="004508AB" w:rsidRPr="001D75E1">
        <w:rPr>
          <w:rFonts w:asciiTheme="minorEastAsia" w:hAnsiTheme="minorEastAsia" w:hint="eastAsia"/>
          <w:sz w:val="24"/>
        </w:rPr>
        <w:t>等</w:t>
      </w:r>
      <w:r w:rsidRPr="001D75E1">
        <w:rPr>
          <w:rFonts w:asciiTheme="minorEastAsia" w:hAnsiTheme="minorEastAsia" w:hint="eastAsia"/>
          <w:sz w:val="24"/>
        </w:rPr>
        <w:t>報告書　…　様式第７号</w:t>
      </w:r>
    </w:p>
    <w:p w14:paraId="3962AE73" w14:textId="6693DB1D" w:rsidR="00501CC4" w:rsidRPr="001D75E1" w:rsidRDefault="00501CC4" w:rsidP="00AA2AD3">
      <w:pPr>
        <w:spacing w:line="340" w:lineRule="exact"/>
        <w:rPr>
          <w:rFonts w:asciiTheme="minorEastAsia" w:hAnsiTheme="minorEastAsia"/>
          <w:sz w:val="24"/>
        </w:rPr>
      </w:pPr>
      <w:r w:rsidRPr="001D75E1">
        <w:rPr>
          <w:rFonts w:asciiTheme="minorEastAsia" w:hAnsiTheme="minorEastAsia" w:hint="eastAsia"/>
          <w:sz w:val="24"/>
        </w:rPr>
        <w:t xml:space="preserve">　・退職した外国人家事支援人材　…　様式第７号（別紙）</w:t>
      </w:r>
    </w:p>
    <w:p w14:paraId="219AB0CF" w14:textId="46B7A3AA" w:rsidR="00AA3433" w:rsidRPr="001D75E1" w:rsidRDefault="00501CC4" w:rsidP="00AA2AD3">
      <w:pPr>
        <w:spacing w:line="340" w:lineRule="exact"/>
        <w:rPr>
          <w:rFonts w:asciiTheme="minorEastAsia" w:hAnsiTheme="minorEastAsia"/>
          <w:sz w:val="24"/>
        </w:rPr>
      </w:pPr>
      <w:r w:rsidRPr="001D75E1">
        <w:rPr>
          <w:rFonts w:asciiTheme="minorEastAsia" w:hAnsiTheme="minorEastAsia" w:hint="eastAsia"/>
          <w:sz w:val="24"/>
        </w:rPr>
        <w:t xml:space="preserve">　・外国人家事支援人材の雇用継続不可事由発生報告書　…　様式第８号</w:t>
      </w:r>
    </w:p>
    <w:p w14:paraId="1762A1A2" w14:textId="265248DC" w:rsidR="00A165CB" w:rsidRPr="001D75E1" w:rsidRDefault="00A165CB" w:rsidP="00AA2AD3">
      <w:pPr>
        <w:spacing w:line="340" w:lineRule="exact"/>
        <w:rPr>
          <w:rFonts w:asciiTheme="minorEastAsia" w:hAnsiTheme="minorEastAsia"/>
          <w:sz w:val="24"/>
        </w:rPr>
      </w:pPr>
      <w:r w:rsidRPr="001D75E1">
        <w:rPr>
          <w:rFonts w:asciiTheme="minorEastAsia" w:hAnsiTheme="minorEastAsia" w:hint="eastAsia"/>
          <w:sz w:val="24"/>
        </w:rPr>
        <w:t xml:space="preserve">　・日本語能力特例特定機関の確認申請書　…　様式第９号</w:t>
      </w:r>
      <w:r w:rsidR="00A7769D" w:rsidRPr="001D75E1">
        <w:rPr>
          <w:rFonts w:asciiTheme="minorEastAsia" w:hAnsiTheme="minorEastAsia" w:hint="eastAsia"/>
          <w:sz w:val="24"/>
          <w:vertAlign w:val="superscript"/>
        </w:rPr>
        <w:t>※</w:t>
      </w:r>
    </w:p>
    <w:p w14:paraId="6886B820" w14:textId="589BB240" w:rsidR="00A165CB" w:rsidRPr="001D75E1" w:rsidRDefault="00A165CB" w:rsidP="00AA2AD3">
      <w:pPr>
        <w:spacing w:line="340" w:lineRule="exact"/>
        <w:rPr>
          <w:rFonts w:asciiTheme="minorEastAsia" w:hAnsiTheme="minorEastAsia"/>
          <w:sz w:val="24"/>
        </w:rPr>
      </w:pPr>
      <w:r w:rsidRPr="001D75E1">
        <w:rPr>
          <w:rFonts w:asciiTheme="minorEastAsia" w:hAnsiTheme="minorEastAsia" w:hint="eastAsia"/>
          <w:sz w:val="24"/>
        </w:rPr>
        <w:t xml:space="preserve">　・日本語能力特例特定機関の条件適合通知書　…　様式第10号</w:t>
      </w:r>
      <w:r w:rsidR="00A7769D" w:rsidRPr="001D75E1">
        <w:rPr>
          <w:rFonts w:asciiTheme="minorEastAsia" w:hAnsiTheme="minorEastAsia" w:hint="eastAsia"/>
          <w:sz w:val="24"/>
          <w:vertAlign w:val="superscript"/>
        </w:rPr>
        <w:t>※</w:t>
      </w:r>
    </w:p>
    <w:p w14:paraId="2F3B9719" w14:textId="29D75971" w:rsidR="00AA3433" w:rsidRPr="001D75E1" w:rsidRDefault="00A165CB" w:rsidP="00AA2AD3">
      <w:pPr>
        <w:spacing w:line="340" w:lineRule="exact"/>
        <w:rPr>
          <w:rFonts w:asciiTheme="minorEastAsia" w:hAnsiTheme="minorEastAsia"/>
          <w:sz w:val="24"/>
        </w:rPr>
      </w:pPr>
      <w:r w:rsidRPr="001D75E1">
        <w:rPr>
          <w:rFonts w:asciiTheme="minorEastAsia" w:hAnsiTheme="minorEastAsia" w:hint="eastAsia"/>
          <w:sz w:val="24"/>
        </w:rPr>
        <w:t xml:space="preserve">　・日本語能力特例特定機関の条件不適合通知書　…　様式第11号</w:t>
      </w:r>
      <w:r w:rsidR="00A7769D" w:rsidRPr="001D75E1">
        <w:rPr>
          <w:rFonts w:asciiTheme="minorEastAsia" w:hAnsiTheme="minorEastAsia" w:hint="eastAsia"/>
          <w:sz w:val="24"/>
          <w:vertAlign w:val="superscript"/>
        </w:rPr>
        <w:t>※</w:t>
      </w:r>
    </w:p>
    <w:p w14:paraId="458F0563" w14:textId="0507A7B5" w:rsidR="007E4768" w:rsidRPr="001D75E1" w:rsidRDefault="007E4768" w:rsidP="00AA2AD3">
      <w:pPr>
        <w:spacing w:line="340" w:lineRule="exact"/>
        <w:rPr>
          <w:rFonts w:asciiTheme="minorEastAsia" w:hAnsiTheme="minorEastAsia"/>
          <w:sz w:val="24"/>
        </w:rPr>
      </w:pPr>
      <w:r w:rsidRPr="001D75E1">
        <w:rPr>
          <w:rFonts w:asciiTheme="minorEastAsia" w:hAnsiTheme="minorEastAsia" w:hint="eastAsia"/>
          <w:sz w:val="24"/>
        </w:rPr>
        <w:lastRenderedPageBreak/>
        <w:t xml:space="preserve">　・監査結果の通知書　…　様式第1</w:t>
      </w:r>
      <w:r w:rsidRPr="001D75E1">
        <w:rPr>
          <w:rFonts w:asciiTheme="minorEastAsia" w:hAnsiTheme="minorEastAsia"/>
          <w:sz w:val="24"/>
        </w:rPr>
        <w:t>2</w:t>
      </w:r>
      <w:r w:rsidRPr="001D75E1">
        <w:rPr>
          <w:rFonts w:asciiTheme="minorEastAsia" w:hAnsiTheme="minorEastAsia" w:hint="eastAsia"/>
          <w:sz w:val="24"/>
        </w:rPr>
        <w:t>号</w:t>
      </w:r>
    </w:p>
    <w:p w14:paraId="11B97983" w14:textId="02B7FC8F" w:rsidR="007E4768" w:rsidRPr="001D75E1" w:rsidRDefault="007E4768" w:rsidP="007E4768">
      <w:pPr>
        <w:spacing w:line="340" w:lineRule="exact"/>
        <w:ind w:firstLineChars="100" w:firstLine="240"/>
        <w:rPr>
          <w:rFonts w:asciiTheme="minorEastAsia" w:hAnsiTheme="minorEastAsia"/>
          <w:sz w:val="24"/>
        </w:rPr>
      </w:pPr>
      <w:r w:rsidRPr="001D75E1">
        <w:rPr>
          <w:rFonts w:asciiTheme="minorEastAsia" w:hAnsiTheme="minorEastAsia" w:hint="eastAsia"/>
          <w:sz w:val="24"/>
        </w:rPr>
        <w:t>・稼働率</w:t>
      </w:r>
      <w:r w:rsidR="00B978E4" w:rsidRPr="001D75E1">
        <w:rPr>
          <w:rFonts w:asciiTheme="minorEastAsia" w:hAnsiTheme="minorEastAsia" w:hint="eastAsia"/>
          <w:sz w:val="24"/>
        </w:rPr>
        <w:t>報告</w:t>
      </w:r>
      <w:r w:rsidRPr="001D75E1">
        <w:rPr>
          <w:rFonts w:asciiTheme="minorEastAsia" w:hAnsiTheme="minorEastAsia" w:hint="eastAsia"/>
          <w:sz w:val="24"/>
        </w:rPr>
        <w:t>書　…　様式第1</w:t>
      </w:r>
      <w:r w:rsidRPr="001D75E1">
        <w:rPr>
          <w:rFonts w:asciiTheme="minorEastAsia" w:hAnsiTheme="minorEastAsia"/>
          <w:sz w:val="24"/>
        </w:rPr>
        <w:t>3</w:t>
      </w:r>
      <w:r w:rsidRPr="001D75E1">
        <w:rPr>
          <w:rFonts w:asciiTheme="minorEastAsia" w:hAnsiTheme="minorEastAsia" w:hint="eastAsia"/>
          <w:sz w:val="24"/>
        </w:rPr>
        <w:t>号</w:t>
      </w:r>
    </w:p>
    <w:p w14:paraId="4693B767" w14:textId="77777777" w:rsidR="007E4768" w:rsidRPr="001D75E1" w:rsidRDefault="007E4768" w:rsidP="00AA2AD3">
      <w:pPr>
        <w:spacing w:line="340" w:lineRule="exact"/>
        <w:rPr>
          <w:rFonts w:asciiTheme="minorEastAsia" w:hAnsiTheme="minorEastAsia"/>
          <w:sz w:val="24"/>
        </w:rPr>
      </w:pPr>
    </w:p>
    <w:p w14:paraId="2F8111FD" w14:textId="47A396FB" w:rsidR="00A7769D" w:rsidRPr="00D806C8" w:rsidRDefault="00A7769D" w:rsidP="00D806C8">
      <w:pPr>
        <w:spacing w:line="240" w:lineRule="exact"/>
        <w:ind w:leftChars="150" w:left="515" w:hangingChars="100" w:hanging="200"/>
        <w:rPr>
          <w:rFonts w:asciiTheme="minorEastAsia" w:hAnsiTheme="minorEastAsia"/>
          <w:sz w:val="20"/>
          <w:szCs w:val="20"/>
        </w:rPr>
      </w:pPr>
      <w:r w:rsidRPr="001D75E1">
        <w:rPr>
          <w:rFonts w:asciiTheme="minorEastAsia" w:hAnsiTheme="minorEastAsia" w:hint="eastAsia"/>
          <w:kern w:val="0"/>
          <w:sz w:val="20"/>
          <w:szCs w:val="20"/>
        </w:rPr>
        <w:t>※</w:t>
      </w:r>
      <w:r w:rsidR="00224C53" w:rsidRPr="001D75E1">
        <w:rPr>
          <w:rFonts w:asciiTheme="minorEastAsia" w:hAnsiTheme="minorEastAsia" w:hint="eastAsia"/>
          <w:kern w:val="0"/>
          <w:sz w:val="20"/>
          <w:szCs w:val="20"/>
        </w:rPr>
        <w:t xml:space="preserve">　</w:t>
      </w:r>
      <w:r w:rsidRPr="001D75E1">
        <w:rPr>
          <w:rFonts w:asciiTheme="minorEastAsia" w:hAnsiTheme="minorEastAsia" w:hint="eastAsia"/>
          <w:kern w:val="0"/>
          <w:sz w:val="20"/>
          <w:szCs w:val="20"/>
        </w:rPr>
        <w:t>家事支援活動を行うために必要な日本語能力の特例が認められる特定機関</w:t>
      </w:r>
      <w:r w:rsidR="00224C53" w:rsidRPr="001D75E1">
        <w:rPr>
          <w:rFonts w:asciiTheme="minorEastAsia" w:hAnsiTheme="minorEastAsia" w:hint="eastAsia"/>
          <w:kern w:val="0"/>
          <w:sz w:val="20"/>
          <w:szCs w:val="20"/>
        </w:rPr>
        <w:t>（「日</w:t>
      </w:r>
      <w:r w:rsidR="00224C53" w:rsidRPr="00224C53">
        <w:rPr>
          <w:rFonts w:asciiTheme="minorEastAsia" w:hAnsiTheme="minorEastAsia" w:hint="eastAsia"/>
          <w:kern w:val="0"/>
          <w:sz w:val="20"/>
          <w:szCs w:val="20"/>
        </w:rPr>
        <w:t>本語能力特例特定機関」）</w:t>
      </w:r>
      <w:r w:rsidRPr="00D806C8">
        <w:rPr>
          <w:rFonts w:asciiTheme="minorEastAsia" w:hAnsiTheme="minorEastAsia" w:hint="eastAsia"/>
          <w:kern w:val="0"/>
          <w:sz w:val="20"/>
          <w:szCs w:val="20"/>
        </w:rPr>
        <w:t>の条件の確認等に関する様式。</w:t>
      </w:r>
      <w:r w:rsidRPr="00224C53">
        <w:rPr>
          <w:rFonts w:asciiTheme="minorEastAsia" w:hAnsiTheme="minorEastAsia" w:hint="eastAsia"/>
          <w:sz w:val="20"/>
          <w:szCs w:val="20"/>
        </w:rPr>
        <w:t xml:space="preserve">　</w:t>
      </w:r>
    </w:p>
    <w:sectPr w:rsidR="00A7769D" w:rsidRPr="00D806C8" w:rsidSect="00F14110">
      <w:headerReference w:type="default" r:id="rId8"/>
      <w:footerReference w:type="default" r:id="rId9"/>
      <w:pgSz w:w="11906" w:h="16838" w:code="9"/>
      <w:pgMar w:top="1418" w:right="1276" w:bottom="1247" w:left="1276"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93503" w14:textId="77777777" w:rsidR="00D04417" w:rsidRDefault="00D04417" w:rsidP="00F340EE">
      <w:r>
        <w:separator/>
      </w:r>
    </w:p>
  </w:endnote>
  <w:endnote w:type="continuationSeparator" w:id="0">
    <w:p w14:paraId="3F32D008" w14:textId="77777777" w:rsidR="00D04417" w:rsidRDefault="00D04417" w:rsidP="00F3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8771026"/>
      <w:docPartObj>
        <w:docPartGallery w:val="Page Numbers (Bottom of Page)"/>
        <w:docPartUnique/>
      </w:docPartObj>
    </w:sdtPr>
    <w:sdtEndPr/>
    <w:sdtContent>
      <w:p w14:paraId="366D7C6C" w14:textId="3A9C2078" w:rsidR="00DF1B5C" w:rsidRDefault="00DF1B5C">
        <w:pPr>
          <w:pStyle w:val="a5"/>
          <w:jc w:val="center"/>
        </w:pPr>
        <w:r>
          <w:fldChar w:fldCharType="begin"/>
        </w:r>
        <w:r>
          <w:instrText>PAGE   \* MERGEFORMAT</w:instrText>
        </w:r>
        <w:r>
          <w:fldChar w:fldCharType="separate"/>
        </w:r>
        <w:r w:rsidR="007E5236" w:rsidRPr="007E5236">
          <w:rPr>
            <w:noProof/>
            <w:lang w:val="ja-JP"/>
          </w:rPr>
          <w:t>2</w:t>
        </w:r>
        <w:r>
          <w:fldChar w:fldCharType="end"/>
        </w:r>
      </w:p>
    </w:sdtContent>
  </w:sdt>
  <w:p w14:paraId="214B1AFF" w14:textId="77777777" w:rsidR="00DF1B5C" w:rsidRDefault="00DF1B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031B3" w14:textId="77777777" w:rsidR="00D04417" w:rsidRDefault="00D04417" w:rsidP="00F340EE">
      <w:r>
        <w:separator/>
      </w:r>
    </w:p>
  </w:footnote>
  <w:footnote w:type="continuationSeparator" w:id="0">
    <w:p w14:paraId="1EB57311" w14:textId="77777777" w:rsidR="00D04417" w:rsidRDefault="00D04417" w:rsidP="00F34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84929" w14:textId="3EC4EC78" w:rsidR="009B4DEA" w:rsidRPr="00985E86" w:rsidRDefault="009B4DEA" w:rsidP="007E4768">
    <w:pPr>
      <w:pStyle w:val="a3"/>
      <w:jc w:val="center"/>
      <w:rPr>
        <w:rFonts w:asciiTheme="minorEastAsia" w:hAnsiTheme="minorEastAsia"/>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857B1"/>
    <w:multiLevelType w:val="hybridMultilevel"/>
    <w:tmpl w:val="74A42098"/>
    <w:lvl w:ilvl="0" w:tplc="CD4096AA">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7D56C75"/>
    <w:multiLevelType w:val="hybridMultilevel"/>
    <w:tmpl w:val="C53E7F40"/>
    <w:lvl w:ilvl="0" w:tplc="4F06203A">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185D5C15"/>
    <w:multiLevelType w:val="hybridMultilevel"/>
    <w:tmpl w:val="0790A410"/>
    <w:lvl w:ilvl="0" w:tplc="34CE4666">
      <w:numFmt w:val="bullet"/>
      <w:lvlText w:val="・"/>
      <w:lvlJc w:val="left"/>
      <w:pPr>
        <w:ind w:left="604" w:hanging="360"/>
      </w:pPr>
      <w:rPr>
        <w:rFonts w:ascii="ＭＳ 明朝" w:eastAsia="ＭＳ 明朝" w:hAnsi="ＭＳ 明朝" w:cstheme="minorBidi" w:hint="eastAsia"/>
      </w:rPr>
    </w:lvl>
    <w:lvl w:ilvl="1" w:tplc="0409000B" w:tentative="1">
      <w:start w:val="1"/>
      <w:numFmt w:val="bullet"/>
      <w:lvlText w:val=""/>
      <w:lvlJc w:val="left"/>
      <w:pPr>
        <w:ind w:left="1084" w:hanging="420"/>
      </w:pPr>
      <w:rPr>
        <w:rFonts w:ascii="Wingdings" w:hAnsi="Wingdings" w:hint="default"/>
      </w:rPr>
    </w:lvl>
    <w:lvl w:ilvl="2" w:tplc="0409000D" w:tentative="1">
      <w:start w:val="1"/>
      <w:numFmt w:val="bullet"/>
      <w:lvlText w:val=""/>
      <w:lvlJc w:val="left"/>
      <w:pPr>
        <w:ind w:left="1504" w:hanging="420"/>
      </w:pPr>
      <w:rPr>
        <w:rFonts w:ascii="Wingdings" w:hAnsi="Wingdings" w:hint="default"/>
      </w:rPr>
    </w:lvl>
    <w:lvl w:ilvl="3" w:tplc="04090001" w:tentative="1">
      <w:start w:val="1"/>
      <w:numFmt w:val="bullet"/>
      <w:lvlText w:val=""/>
      <w:lvlJc w:val="left"/>
      <w:pPr>
        <w:ind w:left="1924" w:hanging="420"/>
      </w:pPr>
      <w:rPr>
        <w:rFonts w:ascii="Wingdings" w:hAnsi="Wingdings" w:hint="default"/>
      </w:rPr>
    </w:lvl>
    <w:lvl w:ilvl="4" w:tplc="0409000B" w:tentative="1">
      <w:start w:val="1"/>
      <w:numFmt w:val="bullet"/>
      <w:lvlText w:val=""/>
      <w:lvlJc w:val="left"/>
      <w:pPr>
        <w:ind w:left="2344" w:hanging="420"/>
      </w:pPr>
      <w:rPr>
        <w:rFonts w:ascii="Wingdings" w:hAnsi="Wingdings" w:hint="default"/>
      </w:rPr>
    </w:lvl>
    <w:lvl w:ilvl="5" w:tplc="0409000D" w:tentative="1">
      <w:start w:val="1"/>
      <w:numFmt w:val="bullet"/>
      <w:lvlText w:val=""/>
      <w:lvlJc w:val="left"/>
      <w:pPr>
        <w:ind w:left="2764" w:hanging="420"/>
      </w:pPr>
      <w:rPr>
        <w:rFonts w:ascii="Wingdings" w:hAnsi="Wingdings" w:hint="default"/>
      </w:rPr>
    </w:lvl>
    <w:lvl w:ilvl="6" w:tplc="04090001" w:tentative="1">
      <w:start w:val="1"/>
      <w:numFmt w:val="bullet"/>
      <w:lvlText w:val=""/>
      <w:lvlJc w:val="left"/>
      <w:pPr>
        <w:ind w:left="3184" w:hanging="420"/>
      </w:pPr>
      <w:rPr>
        <w:rFonts w:ascii="Wingdings" w:hAnsi="Wingdings" w:hint="default"/>
      </w:rPr>
    </w:lvl>
    <w:lvl w:ilvl="7" w:tplc="0409000B" w:tentative="1">
      <w:start w:val="1"/>
      <w:numFmt w:val="bullet"/>
      <w:lvlText w:val=""/>
      <w:lvlJc w:val="left"/>
      <w:pPr>
        <w:ind w:left="3604" w:hanging="420"/>
      </w:pPr>
      <w:rPr>
        <w:rFonts w:ascii="Wingdings" w:hAnsi="Wingdings" w:hint="default"/>
      </w:rPr>
    </w:lvl>
    <w:lvl w:ilvl="8" w:tplc="0409000D" w:tentative="1">
      <w:start w:val="1"/>
      <w:numFmt w:val="bullet"/>
      <w:lvlText w:val=""/>
      <w:lvlJc w:val="left"/>
      <w:pPr>
        <w:ind w:left="4024" w:hanging="420"/>
      </w:pPr>
      <w:rPr>
        <w:rFonts w:ascii="Wingdings" w:hAnsi="Wingdings" w:hint="default"/>
      </w:rPr>
    </w:lvl>
  </w:abstractNum>
  <w:abstractNum w:abstractNumId="3" w15:restartNumberingAfterBreak="0">
    <w:nsid w:val="1BD0348B"/>
    <w:multiLevelType w:val="hybridMultilevel"/>
    <w:tmpl w:val="0DACCA92"/>
    <w:lvl w:ilvl="0" w:tplc="D1D686C8">
      <w:start w:val="1"/>
      <w:numFmt w:val="decimalFullWidth"/>
      <w:lvlText w:val="%1．"/>
      <w:lvlJc w:val="left"/>
      <w:pPr>
        <w:ind w:left="675" w:hanging="465"/>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D587FF1"/>
    <w:multiLevelType w:val="hybridMultilevel"/>
    <w:tmpl w:val="314808B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3A674E41"/>
    <w:multiLevelType w:val="hybridMultilevel"/>
    <w:tmpl w:val="B3F43748"/>
    <w:lvl w:ilvl="0" w:tplc="544A2A7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F347B7C"/>
    <w:multiLevelType w:val="hybridMultilevel"/>
    <w:tmpl w:val="0DACCA92"/>
    <w:lvl w:ilvl="0" w:tplc="D1D686C8">
      <w:start w:val="1"/>
      <w:numFmt w:val="decimalFullWidth"/>
      <w:lvlText w:val="%1．"/>
      <w:lvlJc w:val="left"/>
      <w:pPr>
        <w:ind w:left="675" w:hanging="465"/>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1805FE4"/>
    <w:multiLevelType w:val="hybridMultilevel"/>
    <w:tmpl w:val="0DACCA92"/>
    <w:lvl w:ilvl="0" w:tplc="D1D686C8">
      <w:start w:val="1"/>
      <w:numFmt w:val="decimalFullWidth"/>
      <w:lvlText w:val="%1．"/>
      <w:lvlJc w:val="left"/>
      <w:pPr>
        <w:ind w:left="675" w:hanging="465"/>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FF63514"/>
    <w:multiLevelType w:val="hybridMultilevel"/>
    <w:tmpl w:val="0DACCA92"/>
    <w:lvl w:ilvl="0" w:tplc="D1D686C8">
      <w:start w:val="1"/>
      <w:numFmt w:val="decimalFullWidth"/>
      <w:lvlText w:val="%1．"/>
      <w:lvlJc w:val="left"/>
      <w:pPr>
        <w:ind w:left="675" w:hanging="465"/>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DD35662"/>
    <w:multiLevelType w:val="hybridMultilevel"/>
    <w:tmpl w:val="4D4A6304"/>
    <w:lvl w:ilvl="0" w:tplc="78AAB550">
      <w:start w:val="1"/>
      <w:numFmt w:val="decimalFullWidth"/>
      <w:lvlText w:val="%1．"/>
      <w:lvlJc w:val="left"/>
      <w:pPr>
        <w:ind w:left="720" w:hanging="48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3"/>
  </w:num>
  <w:num w:numId="3">
    <w:abstractNumId w:val="9"/>
  </w:num>
  <w:num w:numId="4">
    <w:abstractNumId w:val="7"/>
  </w:num>
  <w:num w:numId="5">
    <w:abstractNumId w:val="6"/>
  </w:num>
  <w:num w:numId="6">
    <w:abstractNumId w:val="4"/>
  </w:num>
  <w:num w:numId="7">
    <w:abstractNumId w:val="8"/>
  </w:num>
  <w:num w:numId="8">
    <w:abstractNumId w:val="2"/>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80B"/>
    <w:rsid w:val="0001780B"/>
    <w:rsid w:val="00021BC3"/>
    <w:rsid w:val="00030A43"/>
    <w:rsid w:val="000356B0"/>
    <w:rsid w:val="00050B3B"/>
    <w:rsid w:val="0006281F"/>
    <w:rsid w:val="00062DAD"/>
    <w:rsid w:val="000632F2"/>
    <w:rsid w:val="000B16B1"/>
    <w:rsid w:val="000B5446"/>
    <w:rsid w:val="000D5B23"/>
    <w:rsid w:val="001012C3"/>
    <w:rsid w:val="00101711"/>
    <w:rsid w:val="00120CAB"/>
    <w:rsid w:val="001408A4"/>
    <w:rsid w:val="00161C46"/>
    <w:rsid w:val="00192A1C"/>
    <w:rsid w:val="001968DB"/>
    <w:rsid w:val="00196D47"/>
    <w:rsid w:val="001C0173"/>
    <w:rsid w:val="001C06B3"/>
    <w:rsid w:val="001C21D4"/>
    <w:rsid w:val="001D75E1"/>
    <w:rsid w:val="001E2573"/>
    <w:rsid w:val="00204473"/>
    <w:rsid w:val="00212EE7"/>
    <w:rsid w:val="00215DDE"/>
    <w:rsid w:val="0021788A"/>
    <w:rsid w:val="00223CD4"/>
    <w:rsid w:val="00224C53"/>
    <w:rsid w:val="00232FDC"/>
    <w:rsid w:val="00237408"/>
    <w:rsid w:val="002426F5"/>
    <w:rsid w:val="0024527B"/>
    <w:rsid w:val="00261880"/>
    <w:rsid w:val="002A5679"/>
    <w:rsid w:val="002B1D2F"/>
    <w:rsid w:val="002B6503"/>
    <w:rsid w:val="002F0EE5"/>
    <w:rsid w:val="002F148B"/>
    <w:rsid w:val="00304D8B"/>
    <w:rsid w:val="00306253"/>
    <w:rsid w:val="00310F45"/>
    <w:rsid w:val="003111A0"/>
    <w:rsid w:val="00311940"/>
    <w:rsid w:val="0031249C"/>
    <w:rsid w:val="00314C7F"/>
    <w:rsid w:val="0032288C"/>
    <w:rsid w:val="0032573A"/>
    <w:rsid w:val="00330A9E"/>
    <w:rsid w:val="00332A18"/>
    <w:rsid w:val="00362DD7"/>
    <w:rsid w:val="003656DE"/>
    <w:rsid w:val="00381D8E"/>
    <w:rsid w:val="00397ABF"/>
    <w:rsid w:val="003A746B"/>
    <w:rsid w:val="003B7AC3"/>
    <w:rsid w:val="003C4006"/>
    <w:rsid w:val="003E23E6"/>
    <w:rsid w:val="003E2C9E"/>
    <w:rsid w:val="003E627B"/>
    <w:rsid w:val="004001AA"/>
    <w:rsid w:val="00403AB0"/>
    <w:rsid w:val="00417836"/>
    <w:rsid w:val="00420288"/>
    <w:rsid w:val="00427D7E"/>
    <w:rsid w:val="004427AA"/>
    <w:rsid w:val="00447E21"/>
    <w:rsid w:val="004508AB"/>
    <w:rsid w:val="00457909"/>
    <w:rsid w:val="00475347"/>
    <w:rsid w:val="004B7CAB"/>
    <w:rsid w:val="004F1ECB"/>
    <w:rsid w:val="0050163A"/>
    <w:rsid w:val="00501CC4"/>
    <w:rsid w:val="0052766E"/>
    <w:rsid w:val="0053272B"/>
    <w:rsid w:val="00545896"/>
    <w:rsid w:val="005565F5"/>
    <w:rsid w:val="005573D3"/>
    <w:rsid w:val="0056186D"/>
    <w:rsid w:val="005653C8"/>
    <w:rsid w:val="005674EA"/>
    <w:rsid w:val="00573076"/>
    <w:rsid w:val="0058321B"/>
    <w:rsid w:val="00583A55"/>
    <w:rsid w:val="00584A8D"/>
    <w:rsid w:val="00593EC8"/>
    <w:rsid w:val="005B13D6"/>
    <w:rsid w:val="005B6BEA"/>
    <w:rsid w:val="005C0A28"/>
    <w:rsid w:val="005D02C3"/>
    <w:rsid w:val="005D249E"/>
    <w:rsid w:val="005E19ED"/>
    <w:rsid w:val="005E3169"/>
    <w:rsid w:val="005E6F19"/>
    <w:rsid w:val="006173FB"/>
    <w:rsid w:val="0062306B"/>
    <w:rsid w:val="00623E79"/>
    <w:rsid w:val="00647461"/>
    <w:rsid w:val="0067703F"/>
    <w:rsid w:val="00680BFE"/>
    <w:rsid w:val="00691F08"/>
    <w:rsid w:val="006963FB"/>
    <w:rsid w:val="006C00C9"/>
    <w:rsid w:val="006C0FA1"/>
    <w:rsid w:val="006D0870"/>
    <w:rsid w:val="006D684C"/>
    <w:rsid w:val="006F55DC"/>
    <w:rsid w:val="0070426C"/>
    <w:rsid w:val="00716AC0"/>
    <w:rsid w:val="007479A2"/>
    <w:rsid w:val="00750E22"/>
    <w:rsid w:val="00751E18"/>
    <w:rsid w:val="00763989"/>
    <w:rsid w:val="00766F09"/>
    <w:rsid w:val="007673FA"/>
    <w:rsid w:val="0077717E"/>
    <w:rsid w:val="0078748D"/>
    <w:rsid w:val="007A7D60"/>
    <w:rsid w:val="007E4768"/>
    <w:rsid w:val="007E5236"/>
    <w:rsid w:val="008030FB"/>
    <w:rsid w:val="008038D3"/>
    <w:rsid w:val="00804331"/>
    <w:rsid w:val="00815954"/>
    <w:rsid w:val="008229B1"/>
    <w:rsid w:val="00832EF8"/>
    <w:rsid w:val="008336EB"/>
    <w:rsid w:val="00836812"/>
    <w:rsid w:val="00865D36"/>
    <w:rsid w:val="00867465"/>
    <w:rsid w:val="00885451"/>
    <w:rsid w:val="00890E71"/>
    <w:rsid w:val="00894263"/>
    <w:rsid w:val="008A2F86"/>
    <w:rsid w:val="008C0E31"/>
    <w:rsid w:val="008C199F"/>
    <w:rsid w:val="008C2B19"/>
    <w:rsid w:val="008D2817"/>
    <w:rsid w:val="008D387C"/>
    <w:rsid w:val="008D4441"/>
    <w:rsid w:val="008F1B8E"/>
    <w:rsid w:val="0094177B"/>
    <w:rsid w:val="00954AF7"/>
    <w:rsid w:val="00985E86"/>
    <w:rsid w:val="00995F10"/>
    <w:rsid w:val="009B2B9F"/>
    <w:rsid w:val="009B48CE"/>
    <w:rsid w:val="009B4DEA"/>
    <w:rsid w:val="009C0B07"/>
    <w:rsid w:val="009C4911"/>
    <w:rsid w:val="009F0DBB"/>
    <w:rsid w:val="00A05248"/>
    <w:rsid w:val="00A11F54"/>
    <w:rsid w:val="00A165CB"/>
    <w:rsid w:val="00A36DEA"/>
    <w:rsid w:val="00A37170"/>
    <w:rsid w:val="00A40F92"/>
    <w:rsid w:val="00A46538"/>
    <w:rsid w:val="00A64B14"/>
    <w:rsid w:val="00A679C5"/>
    <w:rsid w:val="00A7769D"/>
    <w:rsid w:val="00AA2AD3"/>
    <w:rsid w:val="00AA3433"/>
    <w:rsid w:val="00AB3FC6"/>
    <w:rsid w:val="00AB4DED"/>
    <w:rsid w:val="00AC1285"/>
    <w:rsid w:val="00AD42A2"/>
    <w:rsid w:val="00AD7D0C"/>
    <w:rsid w:val="00AF10EE"/>
    <w:rsid w:val="00B362E2"/>
    <w:rsid w:val="00B40199"/>
    <w:rsid w:val="00B72697"/>
    <w:rsid w:val="00B97485"/>
    <w:rsid w:val="00B978E4"/>
    <w:rsid w:val="00C208DA"/>
    <w:rsid w:val="00C6218A"/>
    <w:rsid w:val="00C66C6A"/>
    <w:rsid w:val="00C6764C"/>
    <w:rsid w:val="00C74A32"/>
    <w:rsid w:val="00C84916"/>
    <w:rsid w:val="00CA266B"/>
    <w:rsid w:val="00CB4451"/>
    <w:rsid w:val="00CC4856"/>
    <w:rsid w:val="00CE1D98"/>
    <w:rsid w:val="00D04417"/>
    <w:rsid w:val="00D04B33"/>
    <w:rsid w:val="00D12794"/>
    <w:rsid w:val="00D13E7A"/>
    <w:rsid w:val="00D269EB"/>
    <w:rsid w:val="00D36CF0"/>
    <w:rsid w:val="00D7566A"/>
    <w:rsid w:val="00D806C8"/>
    <w:rsid w:val="00D821FA"/>
    <w:rsid w:val="00D8623C"/>
    <w:rsid w:val="00D86326"/>
    <w:rsid w:val="00D974BA"/>
    <w:rsid w:val="00DB039B"/>
    <w:rsid w:val="00DB1A60"/>
    <w:rsid w:val="00DB412A"/>
    <w:rsid w:val="00DB7AA3"/>
    <w:rsid w:val="00DD2BC4"/>
    <w:rsid w:val="00DF157F"/>
    <w:rsid w:val="00DF1B5C"/>
    <w:rsid w:val="00DF2283"/>
    <w:rsid w:val="00DF54A7"/>
    <w:rsid w:val="00E03E5D"/>
    <w:rsid w:val="00E07FB5"/>
    <w:rsid w:val="00E11070"/>
    <w:rsid w:val="00E2052E"/>
    <w:rsid w:val="00E20EC1"/>
    <w:rsid w:val="00E25BD0"/>
    <w:rsid w:val="00E522CF"/>
    <w:rsid w:val="00E604E7"/>
    <w:rsid w:val="00E6182D"/>
    <w:rsid w:val="00E95348"/>
    <w:rsid w:val="00EA4F69"/>
    <w:rsid w:val="00EB32D6"/>
    <w:rsid w:val="00EB6352"/>
    <w:rsid w:val="00EC2244"/>
    <w:rsid w:val="00ED27FB"/>
    <w:rsid w:val="00F00883"/>
    <w:rsid w:val="00F01D97"/>
    <w:rsid w:val="00F14110"/>
    <w:rsid w:val="00F24CF9"/>
    <w:rsid w:val="00F340EE"/>
    <w:rsid w:val="00F40556"/>
    <w:rsid w:val="00F75E6A"/>
    <w:rsid w:val="00F8154A"/>
    <w:rsid w:val="00F8749A"/>
    <w:rsid w:val="00FA1CAA"/>
    <w:rsid w:val="00FC2467"/>
    <w:rsid w:val="00FC429B"/>
    <w:rsid w:val="00FC4A4C"/>
    <w:rsid w:val="00FC7FC1"/>
    <w:rsid w:val="00FD56C3"/>
    <w:rsid w:val="00FE6AD6"/>
    <w:rsid w:val="00FF1BD7"/>
    <w:rsid w:val="00FF1D6A"/>
    <w:rsid w:val="00FF4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39D9E5D"/>
  <w15:chartTrackingRefBased/>
  <w15:docId w15:val="{8B7883BC-544A-48F0-8D95-ABE42883D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1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40EE"/>
    <w:pPr>
      <w:tabs>
        <w:tab w:val="center" w:pos="4252"/>
        <w:tab w:val="right" w:pos="8504"/>
      </w:tabs>
      <w:snapToGrid w:val="0"/>
    </w:pPr>
  </w:style>
  <w:style w:type="character" w:customStyle="1" w:styleId="a4">
    <w:name w:val="ヘッダー (文字)"/>
    <w:basedOn w:val="a0"/>
    <w:link w:val="a3"/>
    <w:uiPriority w:val="99"/>
    <w:rsid w:val="00F340EE"/>
  </w:style>
  <w:style w:type="paragraph" w:styleId="a5">
    <w:name w:val="footer"/>
    <w:basedOn w:val="a"/>
    <w:link w:val="a6"/>
    <w:uiPriority w:val="99"/>
    <w:unhideWhenUsed/>
    <w:rsid w:val="00F340EE"/>
    <w:pPr>
      <w:tabs>
        <w:tab w:val="center" w:pos="4252"/>
        <w:tab w:val="right" w:pos="8504"/>
      </w:tabs>
      <w:snapToGrid w:val="0"/>
    </w:pPr>
  </w:style>
  <w:style w:type="character" w:customStyle="1" w:styleId="a6">
    <w:name w:val="フッター (文字)"/>
    <w:basedOn w:val="a0"/>
    <w:link w:val="a5"/>
    <w:uiPriority w:val="99"/>
    <w:rsid w:val="00F340EE"/>
  </w:style>
  <w:style w:type="paragraph" w:styleId="a7">
    <w:name w:val="Balloon Text"/>
    <w:basedOn w:val="a"/>
    <w:link w:val="a8"/>
    <w:uiPriority w:val="99"/>
    <w:semiHidden/>
    <w:unhideWhenUsed/>
    <w:rsid w:val="001408A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408A4"/>
    <w:rPr>
      <w:rFonts w:asciiTheme="majorHAnsi" w:eastAsiaTheme="majorEastAsia" w:hAnsiTheme="majorHAnsi" w:cstheme="majorBidi"/>
      <w:sz w:val="18"/>
      <w:szCs w:val="18"/>
    </w:rPr>
  </w:style>
  <w:style w:type="paragraph" w:styleId="a9">
    <w:name w:val="List Paragraph"/>
    <w:basedOn w:val="a"/>
    <w:uiPriority w:val="34"/>
    <w:qFormat/>
    <w:rsid w:val="00CB4451"/>
    <w:pPr>
      <w:ind w:leftChars="400" w:left="840"/>
    </w:pPr>
  </w:style>
  <w:style w:type="character" w:styleId="aa">
    <w:name w:val="annotation reference"/>
    <w:basedOn w:val="a0"/>
    <w:uiPriority w:val="99"/>
    <w:semiHidden/>
    <w:unhideWhenUsed/>
    <w:rsid w:val="00DB039B"/>
    <w:rPr>
      <w:sz w:val="18"/>
      <w:szCs w:val="18"/>
    </w:rPr>
  </w:style>
  <w:style w:type="paragraph" w:styleId="ab">
    <w:name w:val="annotation text"/>
    <w:basedOn w:val="a"/>
    <w:link w:val="ac"/>
    <w:uiPriority w:val="99"/>
    <w:semiHidden/>
    <w:unhideWhenUsed/>
    <w:rsid w:val="00DB039B"/>
    <w:pPr>
      <w:jc w:val="left"/>
    </w:pPr>
  </w:style>
  <w:style w:type="character" w:customStyle="1" w:styleId="ac">
    <w:name w:val="コメント文字列 (文字)"/>
    <w:basedOn w:val="a0"/>
    <w:link w:val="ab"/>
    <w:uiPriority w:val="99"/>
    <w:semiHidden/>
    <w:rsid w:val="00DB039B"/>
  </w:style>
  <w:style w:type="paragraph" w:styleId="ad">
    <w:name w:val="annotation subject"/>
    <w:basedOn w:val="ab"/>
    <w:next w:val="ab"/>
    <w:link w:val="ae"/>
    <w:uiPriority w:val="99"/>
    <w:semiHidden/>
    <w:unhideWhenUsed/>
    <w:rsid w:val="00DB039B"/>
    <w:rPr>
      <w:b/>
      <w:bCs/>
    </w:rPr>
  </w:style>
  <w:style w:type="character" w:customStyle="1" w:styleId="ae">
    <w:name w:val="コメント内容 (文字)"/>
    <w:basedOn w:val="ac"/>
    <w:link w:val="ad"/>
    <w:uiPriority w:val="99"/>
    <w:semiHidden/>
    <w:rsid w:val="00DB03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C2183-10FA-424A-A042-8DC0C0974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506</Words>
  <Characters>2887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村田 啓之（地方創生推進室）</dc:creator>
  <cp:keywords/>
  <dc:description/>
  <cp:lastModifiedBy>小田　真美</cp:lastModifiedBy>
  <cp:revision>2</cp:revision>
  <cp:lastPrinted>2016-03-25T04:14:00Z</cp:lastPrinted>
  <dcterms:created xsi:type="dcterms:W3CDTF">2023-06-30T00:56:00Z</dcterms:created>
  <dcterms:modified xsi:type="dcterms:W3CDTF">2023-06-30T00:56:00Z</dcterms:modified>
</cp:coreProperties>
</file>