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様式第</w:t>
      </w:r>
      <w:r w:rsidRPr="00614809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７号（第９条関係）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</w:t>
      </w:r>
      <w:r w:rsidRPr="00614809">
        <w:rPr>
          <w:rFonts w:ascii="ＭＳ ゴシック" w:eastAsia="ＭＳ ゴシック" w:hAnsi="ＭＳ ゴシック" w:cs="ＭＳ ゴシック" w:hint="eastAsia"/>
          <w:color w:val="000000"/>
          <w:spacing w:val="9"/>
          <w:kern w:val="0"/>
          <w:sz w:val="36"/>
          <w:szCs w:val="36"/>
        </w:rPr>
        <w:t>補助事業遂行困難状況報告書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</w:t>
      </w: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                            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 第</w:t>
      </w:r>
      <w:r w:rsidRPr="00614809"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　　　　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号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                             　　　　　</w:t>
      </w:r>
      <w:r w:rsidRPr="00614809"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　　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年</w:t>
      </w:r>
      <w:r w:rsidRPr="00614809"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月</w:t>
      </w:r>
      <w:r w:rsidRPr="00614809"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日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color w:val="000000"/>
          <w:spacing w:val="9"/>
          <w:kern w:val="0"/>
          <w:sz w:val="19"/>
          <w:szCs w:val="19"/>
        </w:rPr>
        <w:t>兵庫県中播磨県民センター長</w:t>
      </w:r>
      <w:r w:rsidRPr="00614809">
        <w:rPr>
          <w:rFonts w:ascii="ＭＳ 明朝" w:eastAsia="ＭＳ 明朝" w:hAnsi="ＭＳ 明朝" w:cs="ＭＳ 明朝" w:hint="eastAsia"/>
          <w:color w:val="000000"/>
          <w:spacing w:val="4"/>
          <w:kern w:val="0"/>
          <w:sz w:val="19"/>
          <w:szCs w:val="19"/>
        </w:rPr>
        <w:t xml:space="preserve">    </w:t>
      </w:r>
      <w:r w:rsidRPr="00614809">
        <w:rPr>
          <w:rFonts w:ascii="ＭＳ 明朝" w:eastAsia="ＭＳ 明朝" w:hAnsi="ＭＳ 明朝" w:cs="ＭＳ 明朝" w:hint="eastAsia"/>
          <w:color w:val="000000"/>
          <w:spacing w:val="9"/>
          <w:kern w:val="0"/>
          <w:sz w:val="19"/>
          <w:szCs w:val="19"/>
        </w:rPr>
        <w:t>様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　　　　</w:t>
      </w: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住</w:t>
      </w: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　　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所　 </w:t>
      </w:r>
    </w:p>
    <w:p w:rsidR="00614809" w:rsidRPr="00614809" w:rsidRDefault="00614809" w:rsidP="00614809">
      <w:pPr>
        <w:tabs>
          <w:tab w:val="left" w:pos="6211"/>
        </w:tabs>
        <w:wordWrap w:val="0"/>
        <w:autoSpaceDE w:val="0"/>
        <w:autoSpaceDN w:val="0"/>
        <w:adjustRightInd w:val="0"/>
        <w:spacing w:line="44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　　　　</w:t>
      </w: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614809">
        <w:rPr>
          <w:rFonts w:ascii="ＭＳ 明朝" w:eastAsia="ＭＳ 明朝" w:hAnsi="ＭＳ 明朝" w:cs="ＭＳ 明朝" w:hint="eastAsia"/>
          <w:kern w:val="0"/>
          <w:sz w:val="19"/>
          <w:szCs w:val="19"/>
        </w:rPr>
        <w:t>団 体 名</w:t>
      </w:r>
      <w:r w:rsidRPr="00614809">
        <w:rPr>
          <w:rFonts w:ascii="ＭＳ 明朝" w:eastAsia="ＭＳ 明朝" w:hAnsi="ＭＳ 明朝" w:cs="ＭＳ 明朝"/>
          <w:kern w:val="0"/>
          <w:sz w:val="19"/>
          <w:szCs w:val="19"/>
        </w:rPr>
        <w:tab/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44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            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代表者名</w:t>
      </w: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ＭＳ 明朝"/>
          <w:color w:val="000000"/>
          <w:spacing w:val="2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            </w:t>
      </w:r>
      <w:r w:rsidRPr="00614809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>電　　話　（</w:t>
      </w:r>
      <w:r w:rsidRPr="00614809"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　　</w:t>
      </w:r>
      <w:r w:rsidRPr="00614809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>）　　　－</w:t>
      </w:r>
      <w:r w:rsidRPr="00614809"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　　　　</w:t>
      </w:r>
      <w:r w:rsidRPr="00614809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>番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ＭＳ 明朝"/>
          <w:color w:val="000000"/>
          <w:spacing w:val="2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                        </w:t>
      </w:r>
      <w:r w:rsidRPr="00614809">
        <w:rPr>
          <w:rFonts w:ascii="ＭＳ 明朝" w:eastAsia="ＭＳ 明朝" w:hAnsi="ＭＳ 明朝" w:cs="ＭＳ 明朝" w:hint="eastAsia"/>
          <w:color w:val="000000"/>
          <w:w w:val="80"/>
          <w:kern w:val="0"/>
          <w:sz w:val="19"/>
          <w:szCs w:val="19"/>
          <w:fitText w:val="760" w:id="-1831683583"/>
        </w:rPr>
        <w:t>電子メール</w:t>
      </w:r>
      <w:r w:rsidRPr="0061480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ind w:left="582" w:hangingChars="300" w:hanging="582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</w:t>
      </w:r>
      <w:r w:rsidRPr="00614809"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　　</w:t>
      </w:r>
      <w:r w:rsidRPr="00614809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年　月</w:t>
      </w:r>
      <w:r w:rsidRPr="00614809"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</w:t>
      </w:r>
      <w:r w:rsidRPr="00614809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日付け</w:t>
      </w:r>
      <w:r w:rsidRPr="00614809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</w:t>
      </w:r>
      <w:r w:rsidRPr="00614809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第</w:t>
      </w:r>
      <w:r w:rsidRPr="00614809"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　　　</w:t>
      </w:r>
      <w:r w:rsidRPr="00614809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号により交付決定のあった</w:t>
      </w:r>
      <w:r w:rsidRPr="0061480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>令和３</w:t>
      </w:r>
      <w:r w:rsidRPr="00614809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年度</w:t>
      </w: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思わず行きたくなる中はりま宿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ind w:left="600" w:hangingChars="300" w:hanging="600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泊補助</w:t>
      </w:r>
      <w:r w:rsidRPr="00614809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事業については、下記のとおり事業の遂行が困難となったので、補助金交付要綱第９条第２項の規定に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基づき、報告します。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jc w:val="center"/>
        <w:rPr>
          <w:rFonts w:ascii="Century" w:eastAsia="ＭＳ 明朝" w:hAnsi="Century" w:cs="ＭＳ 明朝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記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１　事業の遂行が困難な理由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61480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２　今後の見通しと所見</w:t>
      </w:r>
    </w:p>
    <w:p w:rsidR="00614809" w:rsidRPr="00614809" w:rsidRDefault="00614809" w:rsidP="00614809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</w:p>
    <w:p w:rsidR="00614809" w:rsidRPr="00614809" w:rsidRDefault="00614809" w:rsidP="00614809">
      <w:pPr>
        <w:widowControl/>
        <w:jc w:val="lef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</w:p>
    <w:p w:rsidR="00BC0FDF" w:rsidRPr="00E25A8B" w:rsidRDefault="00BC0FDF" w:rsidP="00E25A8B">
      <w:pPr>
        <w:pStyle w:val="a7"/>
        <w:rPr>
          <w:rFonts w:ascii="ＭＳ 明朝" w:hAnsi="ＭＳ 明朝"/>
        </w:rPr>
      </w:pPr>
      <w:bookmarkStart w:id="0" w:name="_GoBack"/>
      <w:bookmarkEnd w:id="0"/>
    </w:p>
    <w:sectPr w:rsidR="00BC0FDF" w:rsidRPr="00E25A8B" w:rsidSect="00614809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59" w:rsidRDefault="000D1359" w:rsidP="00E25A8B">
      <w:r>
        <w:separator/>
      </w:r>
    </w:p>
  </w:endnote>
  <w:endnote w:type="continuationSeparator" w:id="0">
    <w:p w:rsidR="000D1359" w:rsidRDefault="000D1359" w:rsidP="00E2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59" w:rsidRDefault="000D1359" w:rsidP="00E25A8B">
      <w:r>
        <w:separator/>
      </w:r>
    </w:p>
  </w:footnote>
  <w:footnote w:type="continuationSeparator" w:id="0">
    <w:p w:rsidR="000D1359" w:rsidRDefault="000D1359" w:rsidP="00E25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1F"/>
    <w:rsid w:val="000D1359"/>
    <w:rsid w:val="00614809"/>
    <w:rsid w:val="00661DED"/>
    <w:rsid w:val="008424BE"/>
    <w:rsid w:val="00BC0FDF"/>
    <w:rsid w:val="00CB3E1F"/>
    <w:rsid w:val="00E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1E7E8"/>
  <w15:chartTrackingRefBased/>
  <w15:docId w15:val="{0BD2E422-A378-4BC8-BE00-287831DB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1F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A8B"/>
    <w:rPr>
      <w:rFonts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E25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A8B"/>
    <w:rPr>
      <w:rFonts w:eastAsiaTheme="minorEastAsia"/>
      <w:sz w:val="21"/>
    </w:rPr>
  </w:style>
  <w:style w:type="paragraph" w:customStyle="1" w:styleId="a7">
    <w:name w:val="一太郎"/>
    <w:rsid w:val="00E25A8B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味可</dc:creator>
  <cp:keywords/>
  <dc:description/>
  <cp:lastModifiedBy>東山　味可</cp:lastModifiedBy>
  <cp:revision>3</cp:revision>
  <dcterms:created xsi:type="dcterms:W3CDTF">2021-02-22T05:19:00Z</dcterms:created>
  <dcterms:modified xsi:type="dcterms:W3CDTF">2021-02-26T01:58:00Z</dcterms:modified>
</cp:coreProperties>
</file>